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99"/>
        <w:tblOverlap w:val="never"/>
        <w:tblW w:w="8843" w:type="dxa"/>
        <w:tblLayout w:type="fixed"/>
        <w:tblLook w:val="04A0" w:firstRow="1" w:lastRow="0" w:firstColumn="1" w:lastColumn="0" w:noHBand="0" w:noVBand="1"/>
      </w:tblPr>
      <w:tblGrid>
        <w:gridCol w:w="635"/>
        <w:gridCol w:w="1565"/>
        <w:gridCol w:w="495"/>
        <w:gridCol w:w="760"/>
        <w:gridCol w:w="174"/>
        <w:gridCol w:w="52"/>
        <w:gridCol w:w="829"/>
        <w:gridCol w:w="163"/>
        <w:gridCol w:w="340"/>
        <w:gridCol w:w="719"/>
        <w:gridCol w:w="384"/>
        <w:gridCol w:w="2727"/>
      </w:tblGrid>
      <w:tr w:rsidR="009F2D67" w:rsidRPr="008C07E1" w:rsidTr="009F2D67">
        <w:trPr>
          <w:trHeight w:val="1861"/>
        </w:trPr>
        <w:tc>
          <w:tcPr>
            <w:tcW w:w="8843" w:type="dxa"/>
            <w:gridSpan w:val="12"/>
            <w:tcBorders>
              <w:top w:val="nil"/>
              <w:left w:val="nil"/>
              <w:bottom w:val="nil"/>
              <w:right w:val="nil"/>
            </w:tcBorders>
            <w:shd w:val="clear" w:color="000000" w:fill="FFFFFF"/>
            <w:vAlign w:val="center"/>
          </w:tcPr>
          <w:p w:rsidR="009F2D67" w:rsidRPr="008C07E1" w:rsidRDefault="009F2D67" w:rsidP="009F2D67">
            <w:pPr>
              <w:widowControl/>
              <w:spacing w:line="600" w:lineRule="exact"/>
              <w:jc w:val="left"/>
              <w:rPr>
                <w:rFonts w:eastAsia="方正小标宋简体" w:cs="宋体"/>
                <w:kern w:val="0"/>
                <w:sz w:val="44"/>
                <w:szCs w:val="44"/>
              </w:rPr>
            </w:pPr>
            <w:bookmarkStart w:id="0" w:name="_GoBack"/>
            <w:bookmarkEnd w:id="0"/>
            <w:r w:rsidRPr="008C07E1">
              <w:rPr>
                <w:rFonts w:eastAsia="黑体" w:hint="eastAsia"/>
                <w:szCs w:val="32"/>
              </w:rPr>
              <w:t>附件</w:t>
            </w:r>
          </w:p>
          <w:p w:rsidR="009F2D67" w:rsidRPr="008C07E1" w:rsidRDefault="009F2D67" w:rsidP="009F2D67">
            <w:pPr>
              <w:widowControl/>
              <w:spacing w:line="600" w:lineRule="exact"/>
              <w:jc w:val="center"/>
              <w:rPr>
                <w:rFonts w:eastAsia="方正小标宋简体" w:cs="宋体"/>
                <w:kern w:val="0"/>
                <w:sz w:val="44"/>
                <w:szCs w:val="44"/>
              </w:rPr>
            </w:pPr>
            <w:r w:rsidRPr="008C07E1">
              <w:rPr>
                <w:rFonts w:eastAsia="方正小标宋简体" w:cs="宋体" w:hint="eastAsia"/>
                <w:kern w:val="0"/>
                <w:sz w:val="44"/>
                <w:szCs w:val="44"/>
              </w:rPr>
              <w:t>区级政府部门及驻区单位</w:t>
            </w:r>
          </w:p>
          <w:p w:rsidR="009F2D67" w:rsidRPr="008C07E1" w:rsidRDefault="009F2D67" w:rsidP="009F2D67">
            <w:pPr>
              <w:widowControl/>
              <w:spacing w:line="600" w:lineRule="exact"/>
              <w:jc w:val="center"/>
              <w:rPr>
                <w:rFonts w:eastAsia="方正小标宋简体" w:cs="宋体"/>
                <w:spacing w:val="-20"/>
                <w:kern w:val="0"/>
                <w:sz w:val="44"/>
                <w:szCs w:val="44"/>
              </w:rPr>
            </w:pPr>
            <w:r w:rsidRPr="008C07E1">
              <w:rPr>
                <w:rFonts w:eastAsia="方正小标宋简体" w:cs="宋体" w:hint="eastAsia"/>
                <w:spacing w:val="-20"/>
                <w:kern w:val="0"/>
                <w:sz w:val="44"/>
                <w:szCs w:val="44"/>
              </w:rPr>
              <w:t>第六批取消新增调整和</w:t>
            </w:r>
            <w:r w:rsidRPr="008C07E1">
              <w:rPr>
                <w:rFonts w:eastAsia="方正小标宋简体" w:cs="宋体"/>
                <w:spacing w:val="-20"/>
                <w:kern w:val="0"/>
                <w:sz w:val="44"/>
                <w:szCs w:val="44"/>
              </w:rPr>
              <w:t>更名</w:t>
            </w:r>
            <w:r w:rsidRPr="008C07E1">
              <w:rPr>
                <w:rFonts w:eastAsia="方正小标宋简体" w:cs="宋体" w:hint="eastAsia"/>
                <w:spacing w:val="-20"/>
                <w:kern w:val="0"/>
                <w:sz w:val="44"/>
                <w:szCs w:val="44"/>
              </w:rPr>
              <w:t>行政审批项目目录</w:t>
            </w:r>
          </w:p>
          <w:p w:rsidR="009F2D67" w:rsidRPr="008C07E1" w:rsidRDefault="009F2D67" w:rsidP="009F2D67">
            <w:pPr>
              <w:widowControl/>
              <w:spacing w:line="600" w:lineRule="exact"/>
              <w:jc w:val="center"/>
              <w:rPr>
                <w:rFonts w:eastAsia="方正小标宋简体" w:cs="宋体"/>
                <w:kern w:val="0"/>
                <w:sz w:val="44"/>
                <w:szCs w:val="44"/>
              </w:rPr>
            </w:pPr>
            <w:r w:rsidRPr="008C07E1">
              <w:rPr>
                <w:rFonts w:eastAsia="方正小标宋简体" w:cs="宋体" w:hint="eastAsia"/>
                <w:kern w:val="0"/>
                <w:sz w:val="44"/>
                <w:szCs w:val="44"/>
              </w:rPr>
              <w:t>（共</w:t>
            </w:r>
            <w:r w:rsidRPr="008C07E1">
              <w:rPr>
                <w:rFonts w:eastAsia="方正小标宋简体" w:cs="宋体"/>
                <w:kern w:val="0"/>
                <w:sz w:val="44"/>
                <w:szCs w:val="44"/>
              </w:rPr>
              <w:t>46</w:t>
            </w:r>
            <w:r w:rsidRPr="008C07E1">
              <w:rPr>
                <w:rFonts w:eastAsia="方正小标宋简体" w:cs="宋体" w:hint="eastAsia"/>
                <w:kern w:val="0"/>
                <w:sz w:val="44"/>
                <w:szCs w:val="44"/>
              </w:rPr>
              <w:t>项）</w:t>
            </w:r>
          </w:p>
        </w:tc>
      </w:tr>
      <w:tr w:rsidR="009F2D67" w:rsidRPr="008C07E1" w:rsidTr="009F2D67">
        <w:trPr>
          <w:trHeight w:val="387"/>
        </w:trPr>
        <w:tc>
          <w:tcPr>
            <w:tcW w:w="8843" w:type="dxa"/>
            <w:gridSpan w:val="12"/>
            <w:tcBorders>
              <w:top w:val="nil"/>
              <w:left w:val="nil"/>
              <w:bottom w:val="nil"/>
              <w:right w:val="nil"/>
            </w:tcBorders>
            <w:shd w:val="clear" w:color="000000" w:fill="FFFFFF"/>
            <w:vAlign w:val="center"/>
          </w:tcPr>
          <w:p w:rsidR="009F2D67" w:rsidRPr="00DA75B1" w:rsidRDefault="009F2D67" w:rsidP="009F2D67">
            <w:pPr>
              <w:widowControl/>
              <w:jc w:val="center"/>
              <w:rPr>
                <w:rFonts w:ascii="黑体" w:eastAsia="黑体" w:hAnsi="黑体" w:cs="宋体"/>
                <w:kern w:val="0"/>
                <w:szCs w:val="32"/>
              </w:rPr>
            </w:pPr>
            <w:r w:rsidRPr="00DA75B1">
              <w:rPr>
                <w:rFonts w:ascii="黑体" w:eastAsia="黑体" w:hAnsi="黑体" w:cs="宋体" w:hint="eastAsia"/>
                <w:kern w:val="0"/>
                <w:szCs w:val="32"/>
              </w:rPr>
              <w:t>一、区级政府部门</w:t>
            </w:r>
          </w:p>
        </w:tc>
      </w:tr>
      <w:tr w:rsidR="009F2D67" w:rsidRPr="008C07E1" w:rsidTr="009F2D67">
        <w:trPr>
          <w:trHeight w:val="645"/>
        </w:trPr>
        <w:tc>
          <w:tcPr>
            <w:tcW w:w="8843" w:type="dxa"/>
            <w:gridSpan w:val="12"/>
            <w:tcBorders>
              <w:top w:val="nil"/>
              <w:left w:val="nil"/>
              <w:bottom w:val="single" w:sz="4" w:space="0" w:color="auto"/>
              <w:right w:val="nil"/>
            </w:tcBorders>
            <w:shd w:val="clear" w:color="000000" w:fill="FFFFFF"/>
            <w:vAlign w:val="center"/>
          </w:tcPr>
          <w:p w:rsidR="009F2D67" w:rsidRPr="00DA75B1" w:rsidRDefault="009F2D67" w:rsidP="009F2D67">
            <w:pPr>
              <w:widowControl/>
              <w:jc w:val="center"/>
              <w:rPr>
                <w:rFonts w:ascii="楷体" w:eastAsia="楷体" w:hAnsi="楷体" w:cs="宋体"/>
                <w:kern w:val="0"/>
                <w:szCs w:val="32"/>
              </w:rPr>
            </w:pPr>
            <w:r w:rsidRPr="00DA75B1">
              <w:rPr>
                <w:rFonts w:ascii="楷体" w:eastAsia="楷体" w:hAnsi="楷体" w:cs="宋体" w:hint="eastAsia"/>
                <w:kern w:val="0"/>
                <w:szCs w:val="32"/>
              </w:rPr>
              <w:t>（一）区级政府部门取消的行政许可项目目录（</w:t>
            </w:r>
            <w:r w:rsidRPr="00DA75B1">
              <w:rPr>
                <w:rFonts w:ascii="楷体" w:eastAsia="楷体" w:hAnsi="楷体" w:cs="宋体"/>
                <w:kern w:val="0"/>
                <w:szCs w:val="32"/>
              </w:rPr>
              <w:t>2</w:t>
            </w:r>
            <w:r w:rsidRPr="00DA75B1">
              <w:rPr>
                <w:rFonts w:ascii="楷体" w:eastAsia="楷体" w:hAnsi="楷体" w:cs="宋体" w:hint="eastAsia"/>
                <w:kern w:val="0"/>
                <w:szCs w:val="32"/>
              </w:rPr>
              <w:t>项）</w:t>
            </w:r>
          </w:p>
        </w:tc>
      </w:tr>
      <w:tr w:rsidR="009F2D67" w:rsidRPr="008C07E1" w:rsidTr="009F2D67">
        <w:trPr>
          <w:trHeight w:val="443"/>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序号</w:t>
            </w:r>
          </w:p>
        </w:tc>
        <w:tc>
          <w:tcPr>
            <w:tcW w:w="299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项目名称</w:t>
            </w:r>
          </w:p>
        </w:tc>
        <w:tc>
          <w:tcPr>
            <w:tcW w:w="138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实施机关</w:t>
            </w:r>
          </w:p>
        </w:tc>
        <w:tc>
          <w:tcPr>
            <w:tcW w:w="3830" w:type="dxa"/>
            <w:gridSpan w:val="3"/>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备注</w:t>
            </w:r>
          </w:p>
        </w:tc>
      </w:tr>
      <w:tr w:rsidR="009F2D67" w:rsidRPr="008C07E1" w:rsidTr="009F2D67">
        <w:trPr>
          <w:trHeight w:val="437"/>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color w:val="000000"/>
                <w:kern w:val="0"/>
                <w:sz w:val="28"/>
                <w:szCs w:val="28"/>
              </w:rPr>
            </w:pPr>
            <w:r w:rsidRPr="00C96F03">
              <w:rPr>
                <w:rFonts w:eastAsia="仿宋" w:cs="宋体" w:hint="eastAsia"/>
                <w:color w:val="000000"/>
                <w:kern w:val="0"/>
                <w:sz w:val="28"/>
                <w:szCs w:val="28"/>
              </w:rPr>
              <w:t>1</w:t>
            </w:r>
          </w:p>
        </w:tc>
        <w:tc>
          <w:tcPr>
            <w:tcW w:w="2994" w:type="dxa"/>
            <w:gridSpan w:val="4"/>
            <w:tcBorders>
              <w:top w:val="nil"/>
              <w:left w:val="nil"/>
              <w:bottom w:val="single" w:sz="4" w:space="0" w:color="auto"/>
              <w:right w:val="single" w:sz="4" w:space="0" w:color="auto"/>
            </w:tcBorders>
            <w:shd w:val="clear" w:color="auto" w:fill="auto"/>
            <w:vAlign w:val="center"/>
          </w:tcPr>
          <w:p w:rsidR="009F2D67" w:rsidRPr="008C07E1" w:rsidRDefault="009F2D67" w:rsidP="009F2D67">
            <w:pPr>
              <w:widowControl/>
              <w:jc w:val="center"/>
              <w:rPr>
                <w:rFonts w:eastAsia="仿宋" w:cs="宋体"/>
                <w:kern w:val="0"/>
                <w:sz w:val="24"/>
                <w:szCs w:val="24"/>
              </w:rPr>
            </w:pPr>
            <w:r w:rsidRPr="008C07E1">
              <w:rPr>
                <w:rFonts w:eastAsia="仿宋" w:cs="宋体" w:hint="eastAsia"/>
                <w:kern w:val="0"/>
                <w:sz w:val="24"/>
                <w:szCs w:val="24"/>
              </w:rPr>
              <w:t>食品生产许可</w:t>
            </w:r>
          </w:p>
        </w:tc>
        <w:tc>
          <w:tcPr>
            <w:tcW w:w="1384" w:type="dxa"/>
            <w:gridSpan w:val="4"/>
            <w:tcBorders>
              <w:top w:val="nil"/>
              <w:left w:val="nil"/>
              <w:bottom w:val="single" w:sz="4" w:space="0" w:color="auto"/>
              <w:right w:val="single" w:sz="4" w:space="0" w:color="auto"/>
            </w:tcBorders>
            <w:shd w:val="clear" w:color="auto" w:fill="auto"/>
            <w:vAlign w:val="center"/>
          </w:tcPr>
          <w:p w:rsidR="009F2D67" w:rsidRPr="008C07E1" w:rsidRDefault="009F2D67" w:rsidP="009F2D67">
            <w:pPr>
              <w:widowControl/>
              <w:rPr>
                <w:rFonts w:eastAsia="仿宋" w:cs="宋体"/>
                <w:spacing w:val="-20"/>
                <w:kern w:val="0"/>
                <w:sz w:val="24"/>
                <w:szCs w:val="24"/>
              </w:rPr>
            </w:pPr>
            <w:r w:rsidRPr="008C07E1">
              <w:rPr>
                <w:rFonts w:eastAsia="仿宋" w:cs="宋体" w:hint="eastAsia"/>
                <w:spacing w:val="-20"/>
                <w:kern w:val="0"/>
                <w:sz w:val="24"/>
                <w:szCs w:val="24"/>
              </w:rPr>
              <w:t>区食药监局</w:t>
            </w:r>
          </w:p>
        </w:tc>
        <w:tc>
          <w:tcPr>
            <w:tcW w:w="3830" w:type="dxa"/>
            <w:gridSpan w:val="3"/>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kern w:val="0"/>
                <w:sz w:val="24"/>
                <w:szCs w:val="24"/>
              </w:rPr>
            </w:pPr>
            <w:r w:rsidRPr="008C07E1">
              <w:rPr>
                <w:rFonts w:eastAsia="仿宋" w:cs="宋体" w:hint="eastAsia"/>
                <w:kern w:val="0"/>
                <w:sz w:val="24"/>
                <w:szCs w:val="24"/>
              </w:rPr>
              <w:t>属市级办理项目</w:t>
            </w:r>
          </w:p>
        </w:tc>
      </w:tr>
      <w:tr w:rsidR="009F2D67" w:rsidRPr="008C07E1" w:rsidTr="009F2D67">
        <w:trPr>
          <w:trHeight w:val="599"/>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olor w:val="000000"/>
                <w:sz w:val="28"/>
                <w:szCs w:val="28"/>
              </w:rPr>
            </w:pPr>
            <w:r w:rsidRPr="00C96F03">
              <w:rPr>
                <w:rFonts w:eastAsia="仿宋" w:hint="eastAsia"/>
                <w:color w:val="000000"/>
                <w:sz w:val="28"/>
                <w:szCs w:val="28"/>
              </w:rPr>
              <w:t>2</w:t>
            </w:r>
          </w:p>
        </w:tc>
        <w:tc>
          <w:tcPr>
            <w:tcW w:w="2994" w:type="dxa"/>
            <w:gridSpan w:val="4"/>
            <w:tcBorders>
              <w:top w:val="single" w:sz="4" w:space="0" w:color="auto"/>
              <w:left w:val="nil"/>
              <w:bottom w:val="single" w:sz="4" w:space="0" w:color="auto"/>
              <w:right w:val="single" w:sz="4" w:space="0" w:color="auto"/>
            </w:tcBorders>
            <w:shd w:val="clear" w:color="auto" w:fill="auto"/>
            <w:vAlign w:val="center"/>
          </w:tcPr>
          <w:p w:rsidR="009F2D67" w:rsidRPr="008C07E1" w:rsidRDefault="009F2D67" w:rsidP="009F2D67">
            <w:pPr>
              <w:rPr>
                <w:rFonts w:eastAsia="仿宋"/>
                <w:sz w:val="24"/>
                <w:szCs w:val="24"/>
              </w:rPr>
            </w:pPr>
            <w:r w:rsidRPr="008C07E1">
              <w:rPr>
                <w:rFonts w:eastAsia="仿宋" w:hint="eastAsia"/>
                <w:sz w:val="24"/>
                <w:szCs w:val="24"/>
              </w:rPr>
              <w:t>电影放映单位设立、变更、兼并、合并、分立审批</w:t>
            </w:r>
          </w:p>
        </w:tc>
        <w:tc>
          <w:tcPr>
            <w:tcW w:w="1384" w:type="dxa"/>
            <w:gridSpan w:val="4"/>
            <w:tcBorders>
              <w:top w:val="single" w:sz="4" w:space="0" w:color="auto"/>
              <w:left w:val="nil"/>
              <w:bottom w:val="single" w:sz="4" w:space="0" w:color="auto"/>
              <w:right w:val="single" w:sz="4" w:space="0" w:color="auto"/>
            </w:tcBorders>
            <w:shd w:val="clear" w:color="auto" w:fill="auto"/>
            <w:vAlign w:val="center"/>
          </w:tcPr>
          <w:p w:rsidR="009F2D67" w:rsidRPr="008C07E1" w:rsidRDefault="009F2D67" w:rsidP="009F2D67">
            <w:pPr>
              <w:jc w:val="center"/>
              <w:rPr>
                <w:rFonts w:eastAsia="仿宋"/>
                <w:sz w:val="24"/>
                <w:szCs w:val="24"/>
              </w:rPr>
            </w:pPr>
            <w:r w:rsidRPr="008C07E1">
              <w:rPr>
                <w:rFonts w:eastAsia="仿宋" w:hint="eastAsia"/>
                <w:sz w:val="24"/>
                <w:szCs w:val="24"/>
              </w:rPr>
              <w:t>区文广局</w:t>
            </w:r>
          </w:p>
        </w:tc>
        <w:tc>
          <w:tcPr>
            <w:tcW w:w="3830" w:type="dxa"/>
            <w:gridSpan w:val="3"/>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jc w:val="center"/>
              <w:rPr>
                <w:rFonts w:eastAsia="仿宋"/>
                <w:sz w:val="24"/>
                <w:szCs w:val="24"/>
              </w:rPr>
            </w:pPr>
            <w:r w:rsidRPr="008C07E1">
              <w:rPr>
                <w:rFonts w:eastAsia="仿宋" w:hint="eastAsia"/>
                <w:sz w:val="24"/>
                <w:szCs w:val="24"/>
              </w:rPr>
              <w:t>属市级办理项目</w:t>
            </w:r>
          </w:p>
        </w:tc>
      </w:tr>
      <w:tr w:rsidR="009F2D67" w:rsidRPr="008C07E1" w:rsidTr="009F2D67">
        <w:trPr>
          <w:trHeight w:val="619"/>
        </w:trPr>
        <w:tc>
          <w:tcPr>
            <w:tcW w:w="8843" w:type="dxa"/>
            <w:gridSpan w:val="12"/>
            <w:tcBorders>
              <w:top w:val="single" w:sz="4" w:space="0" w:color="auto"/>
              <w:left w:val="nil"/>
              <w:bottom w:val="single" w:sz="4" w:space="0" w:color="auto"/>
              <w:right w:val="single" w:sz="4" w:space="0" w:color="auto"/>
            </w:tcBorders>
            <w:shd w:val="clear" w:color="000000" w:fill="FFFFFF"/>
            <w:vAlign w:val="center"/>
          </w:tcPr>
          <w:p w:rsidR="009F2D67" w:rsidRPr="00DA75B1" w:rsidRDefault="009F2D67" w:rsidP="009F2D67">
            <w:pPr>
              <w:widowControl/>
              <w:ind w:leftChars="-165" w:left="-152" w:rightChars="-110" w:right="-339" w:hangingChars="137" w:hanging="356"/>
              <w:jc w:val="center"/>
              <w:rPr>
                <w:rFonts w:ascii="楷体" w:eastAsia="楷体" w:hAnsi="楷体" w:cs="宋体"/>
                <w:spacing w:val="-30"/>
                <w:kern w:val="0"/>
                <w:szCs w:val="32"/>
              </w:rPr>
            </w:pPr>
            <w:r w:rsidRPr="00DA75B1">
              <w:rPr>
                <w:rFonts w:ascii="楷体" w:eastAsia="楷体" w:hAnsi="楷体" w:cs="宋体" w:hint="eastAsia"/>
                <w:spacing w:val="-30"/>
                <w:kern w:val="0"/>
                <w:szCs w:val="32"/>
              </w:rPr>
              <w:t>（二）</w:t>
            </w:r>
            <w:r w:rsidRPr="00DA75B1">
              <w:rPr>
                <w:rFonts w:ascii="楷体" w:eastAsia="楷体" w:hAnsi="楷体" w:cs="宋体" w:hint="eastAsia"/>
                <w:spacing w:val="-22"/>
                <w:kern w:val="0"/>
                <w:szCs w:val="32"/>
              </w:rPr>
              <w:t>区级政府部门取消部分审批内容的行政许可项目目录</w:t>
            </w:r>
            <w:r w:rsidRPr="00DA75B1">
              <w:rPr>
                <w:rFonts w:ascii="楷体" w:eastAsia="楷体" w:hAnsi="楷体" w:cs="宋体" w:hint="eastAsia"/>
                <w:spacing w:val="-30"/>
                <w:kern w:val="0"/>
                <w:szCs w:val="32"/>
              </w:rPr>
              <w:t>（1项）</w:t>
            </w:r>
          </w:p>
        </w:tc>
      </w:tr>
      <w:tr w:rsidR="009F2D67" w:rsidRPr="008C07E1" w:rsidTr="009F2D67">
        <w:trPr>
          <w:trHeight w:val="459"/>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序号</w:t>
            </w:r>
            <w:r w:rsidRPr="008C07E1">
              <w:rPr>
                <w:rFonts w:eastAsia="黑体" w:cs="宋体" w:hint="eastAsia"/>
                <w:kern w:val="0"/>
                <w:sz w:val="24"/>
                <w:szCs w:val="24"/>
              </w:rPr>
              <w:t xml:space="preserve">                             </w:t>
            </w:r>
          </w:p>
        </w:tc>
        <w:tc>
          <w:tcPr>
            <w:tcW w:w="299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项目名称</w:t>
            </w:r>
          </w:p>
        </w:tc>
        <w:tc>
          <w:tcPr>
            <w:tcW w:w="138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取消内容</w:t>
            </w:r>
          </w:p>
        </w:tc>
        <w:tc>
          <w:tcPr>
            <w:tcW w:w="719" w:type="dxa"/>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实施机关</w:t>
            </w:r>
          </w:p>
        </w:tc>
        <w:tc>
          <w:tcPr>
            <w:tcW w:w="3111" w:type="dxa"/>
            <w:gridSpan w:val="2"/>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cs="宋体"/>
                <w:color w:val="000000"/>
                <w:kern w:val="0"/>
                <w:sz w:val="22"/>
              </w:rPr>
            </w:pPr>
            <w:r w:rsidRPr="008C07E1">
              <w:rPr>
                <w:rFonts w:cs="宋体" w:hint="eastAsia"/>
                <w:color w:val="000000"/>
                <w:kern w:val="0"/>
                <w:sz w:val="22"/>
              </w:rPr>
              <w:t>备注</w:t>
            </w:r>
          </w:p>
        </w:tc>
      </w:tr>
      <w:tr w:rsidR="009F2D67" w:rsidRPr="008C07E1" w:rsidTr="009F2D67">
        <w:trPr>
          <w:trHeight w:val="1281"/>
        </w:trPr>
        <w:tc>
          <w:tcPr>
            <w:tcW w:w="635" w:type="dxa"/>
            <w:tcBorders>
              <w:top w:val="nil"/>
              <w:left w:val="single" w:sz="4" w:space="0" w:color="000000"/>
              <w:bottom w:val="single" w:sz="4" w:space="0" w:color="000000"/>
              <w:right w:val="single" w:sz="4" w:space="0" w:color="auto"/>
            </w:tcBorders>
            <w:shd w:val="clear" w:color="000000" w:fill="FFFFFF"/>
            <w:vAlign w:val="center"/>
          </w:tcPr>
          <w:p w:rsidR="009F2D67" w:rsidRPr="00C96F03" w:rsidRDefault="009F2D67" w:rsidP="009F2D67">
            <w:pPr>
              <w:widowControl/>
              <w:jc w:val="center"/>
              <w:rPr>
                <w:rFonts w:eastAsia="仿宋" w:cs="宋体"/>
                <w:color w:val="000000"/>
                <w:kern w:val="0"/>
                <w:sz w:val="28"/>
                <w:szCs w:val="28"/>
              </w:rPr>
            </w:pPr>
            <w:r w:rsidRPr="00C96F03">
              <w:rPr>
                <w:rFonts w:eastAsia="仿宋" w:cs="宋体" w:hint="eastAsia"/>
                <w:color w:val="000000"/>
                <w:kern w:val="0"/>
                <w:sz w:val="28"/>
                <w:szCs w:val="28"/>
              </w:rPr>
              <w:t>1</w:t>
            </w:r>
          </w:p>
        </w:tc>
        <w:tc>
          <w:tcPr>
            <w:tcW w:w="2994" w:type="dxa"/>
            <w:gridSpan w:val="4"/>
            <w:tcBorders>
              <w:top w:val="nil"/>
              <w:left w:val="nil"/>
              <w:bottom w:val="single" w:sz="4" w:space="0" w:color="auto"/>
              <w:right w:val="single" w:sz="4" w:space="0" w:color="auto"/>
            </w:tcBorders>
            <w:shd w:val="clear" w:color="auto" w:fill="auto"/>
            <w:vAlign w:val="center"/>
          </w:tcPr>
          <w:p w:rsidR="009F2D67" w:rsidRPr="008C07E1" w:rsidRDefault="009F2D67" w:rsidP="009F2D67">
            <w:pPr>
              <w:widowControl/>
              <w:rPr>
                <w:rFonts w:eastAsia="仿宋" w:cs="宋体"/>
                <w:spacing w:val="-20"/>
                <w:kern w:val="0"/>
                <w:sz w:val="24"/>
                <w:szCs w:val="24"/>
              </w:rPr>
            </w:pPr>
            <w:r w:rsidRPr="008C07E1">
              <w:rPr>
                <w:rFonts w:eastAsia="仿宋" w:cs="宋体" w:hint="eastAsia"/>
                <w:spacing w:val="-20"/>
                <w:kern w:val="0"/>
                <w:sz w:val="24"/>
                <w:szCs w:val="24"/>
              </w:rPr>
              <w:t>社会团体成立、变更和注销登记</w:t>
            </w:r>
          </w:p>
        </w:tc>
        <w:tc>
          <w:tcPr>
            <w:tcW w:w="1384" w:type="dxa"/>
            <w:gridSpan w:val="4"/>
            <w:tcBorders>
              <w:top w:val="nil"/>
              <w:left w:val="nil"/>
              <w:bottom w:val="single" w:sz="4" w:space="0" w:color="auto"/>
              <w:right w:val="single" w:sz="4" w:space="0" w:color="auto"/>
            </w:tcBorders>
            <w:shd w:val="clear" w:color="auto" w:fill="auto"/>
            <w:vAlign w:val="center"/>
          </w:tcPr>
          <w:p w:rsidR="009F2D67" w:rsidRPr="008C07E1" w:rsidRDefault="009F2D67" w:rsidP="009F2D67">
            <w:pPr>
              <w:widowControl/>
              <w:jc w:val="center"/>
              <w:rPr>
                <w:rFonts w:eastAsia="仿宋" w:cs="宋体"/>
                <w:spacing w:val="-20"/>
                <w:kern w:val="0"/>
                <w:sz w:val="24"/>
                <w:szCs w:val="24"/>
              </w:rPr>
            </w:pPr>
            <w:r w:rsidRPr="008C07E1">
              <w:rPr>
                <w:rFonts w:eastAsia="仿宋" w:cs="宋体" w:hint="eastAsia"/>
                <w:spacing w:val="-20"/>
                <w:kern w:val="0"/>
                <w:sz w:val="24"/>
                <w:szCs w:val="24"/>
              </w:rPr>
              <w:t>全区性社会团体筹备审批</w:t>
            </w:r>
          </w:p>
        </w:tc>
        <w:tc>
          <w:tcPr>
            <w:tcW w:w="719" w:type="dxa"/>
            <w:tcBorders>
              <w:top w:val="nil"/>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spacing w:val="-20"/>
                <w:kern w:val="0"/>
                <w:sz w:val="24"/>
                <w:szCs w:val="24"/>
              </w:rPr>
            </w:pPr>
            <w:r w:rsidRPr="008C07E1">
              <w:rPr>
                <w:rFonts w:eastAsia="仿宋" w:cs="宋体" w:hint="eastAsia"/>
                <w:spacing w:val="-20"/>
                <w:kern w:val="0"/>
                <w:sz w:val="24"/>
                <w:szCs w:val="24"/>
              </w:rPr>
              <w:t>区民政局</w:t>
            </w:r>
          </w:p>
        </w:tc>
        <w:tc>
          <w:tcPr>
            <w:tcW w:w="3111" w:type="dxa"/>
            <w:gridSpan w:val="2"/>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color w:val="000000"/>
                <w:spacing w:val="-20"/>
                <w:kern w:val="0"/>
                <w:sz w:val="24"/>
                <w:szCs w:val="24"/>
              </w:rPr>
            </w:pPr>
            <w:r w:rsidRPr="008C07E1">
              <w:rPr>
                <w:rFonts w:eastAsia="仿宋" w:cs="宋体" w:hint="eastAsia"/>
                <w:color w:val="000000"/>
                <w:spacing w:val="-20"/>
                <w:kern w:val="0"/>
                <w:sz w:val="24"/>
                <w:szCs w:val="24"/>
              </w:rPr>
              <w:t>根据《天水市人民政府关于公布市级政府部门第十二批取消和调整和下放行政审批项目的决定》（天政发</w:t>
            </w:r>
            <w:r>
              <w:rPr>
                <w:rFonts w:eastAsia="仿宋" w:cs="宋体" w:hint="eastAsia"/>
                <w:color w:val="000000"/>
                <w:spacing w:val="-20"/>
                <w:kern w:val="0"/>
                <w:sz w:val="24"/>
                <w:szCs w:val="24"/>
              </w:rPr>
              <w:t>〔</w:t>
            </w:r>
            <w:r w:rsidRPr="008C07E1">
              <w:rPr>
                <w:rFonts w:eastAsia="仿宋" w:cs="宋体" w:hint="eastAsia"/>
                <w:color w:val="000000"/>
                <w:spacing w:val="-20"/>
                <w:kern w:val="0"/>
                <w:sz w:val="24"/>
                <w:szCs w:val="24"/>
              </w:rPr>
              <w:t>2015</w:t>
            </w:r>
            <w:r>
              <w:rPr>
                <w:rFonts w:eastAsia="仿宋" w:cs="宋体" w:hint="eastAsia"/>
                <w:color w:val="000000"/>
                <w:spacing w:val="-20"/>
                <w:kern w:val="0"/>
                <w:sz w:val="24"/>
                <w:szCs w:val="24"/>
              </w:rPr>
              <w:t>〕</w:t>
            </w:r>
            <w:r w:rsidRPr="008C07E1">
              <w:rPr>
                <w:rFonts w:eastAsia="仿宋" w:cs="宋体" w:hint="eastAsia"/>
                <w:color w:val="000000"/>
                <w:spacing w:val="-20"/>
                <w:kern w:val="0"/>
                <w:sz w:val="24"/>
                <w:szCs w:val="24"/>
              </w:rPr>
              <w:t>60</w:t>
            </w:r>
            <w:r w:rsidRPr="008C07E1">
              <w:rPr>
                <w:rFonts w:eastAsia="仿宋" w:cs="宋体" w:hint="eastAsia"/>
                <w:color w:val="000000"/>
                <w:spacing w:val="-20"/>
                <w:kern w:val="0"/>
                <w:sz w:val="24"/>
                <w:szCs w:val="24"/>
              </w:rPr>
              <w:t>号）</w:t>
            </w:r>
          </w:p>
        </w:tc>
      </w:tr>
      <w:tr w:rsidR="009F2D67" w:rsidRPr="008C07E1" w:rsidTr="009F2D67">
        <w:trPr>
          <w:trHeight w:val="741"/>
        </w:trPr>
        <w:tc>
          <w:tcPr>
            <w:tcW w:w="8843" w:type="dxa"/>
            <w:gridSpan w:val="12"/>
            <w:tcBorders>
              <w:top w:val="nil"/>
              <w:left w:val="nil"/>
              <w:bottom w:val="single" w:sz="4" w:space="0" w:color="auto"/>
              <w:right w:val="single" w:sz="4" w:space="0" w:color="auto"/>
            </w:tcBorders>
            <w:shd w:val="clear" w:color="000000" w:fill="FFFFFF"/>
            <w:vAlign w:val="center"/>
          </w:tcPr>
          <w:p w:rsidR="009F2D67" w:rsidRPr="00DA75B1" w:rsidRDefault="009F2D67" w:rsidP="009F2D67">
            <w:pPr>
              <w:widowControl/>
              <w:jc w:val="center"/>
              <w:rPr>
                <w:rFonts w:ascii="楷体" w:eastAsia="楷体" w:hAnsi="楷体" w:cs="宋体"/>
                <w:kern w:val="0"/>
                <w:szCs w:val="32"/>
              </w:rPr>
            </w:pPr>
            <w:r w:rsidRPr="00DA75B1">
              <w:rPr>
                <w:rFonts w:ascii="楷体" w:eastAsia="楷体" w:hAnsi="楷体" w:cs="宋体" w:hint="eastAsia"/>
                <w:kern w:val="0"/>
                <w:szCs w:val="32"/>
              </w:rPr>
              <w:t>（三）区级政府部门新增的行政许可项目目录（</w:t>
            </w:r>
            <w:r w:rsidRPr="00DA75B1">
              <w:rPr>
                <w:rFonts w:ascii="楷体" w:eastAsia="楷体" w:hAnsi="楷体" w:cs="宋体"/>
                <w:kern w:val="0"/>
                <w:szCs w:val="32"/>
              </w:rPr>
              <w:t>5</w:t>
            </w:r>
            <w:r w:rsidRPr="00DA75B1">
              <w:rPr>
                <w:rFonts w:ascii="楷体" w:eastAsia="楷体" w:hAnsi="楷体" w:cs="宋体" w:hint="eastAsia"/>
                <w:kern w:val="0"/>
                <w:szCs w:val="32"/>
              </w:rPr>
              <w:t>项）</w:t>
            </w:r>
          </w:p>
        </w:tc>
      </w:tr>
      <w:tr w:rsidR="009F2D67" w:rsidRPr="008C07E1" w:rsidTr="009F2D67">
        <w:trPr>
          <w:trHeight w:val="500"/>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序号</w:t>
            </w:r>
          </w:p>
        </w:tc>
        <w:tc>
          <w:tcPr>
            <w:tcW w:w="1565" w:type="dxa"/>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项目名称</w:t>
            </w:r>
          </w:p>
        </w:tc>
        <w:tc>
          <w:tcPr>
            <w:tcW w:w="1255" w:type="dxa"/>
            <w:gridSpan w:val="2"/>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实施机关</w:t>
            </w:r>
          </w:p>
        </w:tc>
        <w:tc>
          <w:tcPr>
            <w:tcW w:w="5388" w:type="dxa"/>
            <w:gridSpan w:val="8"/>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备注</w:t>
            </w:r>
          </w:p>
        </w:tc>
      </w:tr>
      <w:tr w:rsidR="009F2D67" w:rsidRPr="008C07E1" w:rsidTr="009F2D67">
        <w:trPr>
          <w:trHeight w:val="1744"/>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黑体" w:cs="宋体"/>
                <w:kern w:val="0"/>
                <w:sz w:val="28"/>
                <w:szCs w:val="28"/>
              </w:rPr>
            </w:pPr>
            <w:r w:rsidRPr="00C96F03">
              <w:rPr>
                <w:rFonts w:eastAsia="黑体" w:cs="宋体" w:hint="eastAsia"/>
                <w:kern w:val="0"/>
                <w:sz w:val="28"/>
                <w:szCs w:val="28"/>
              </w:rPr>
              <w:t>1</w:t>
            </w:r>
          </w:p>
        </w:tc>
        <w:tc>
          <w:tcPr>
            <w:tcW w:w="1565" w:type="dxa"/>
            <w:tcBorders>
              <w:top w:val="nil"/>
              <w:left w:val="nil"/>
              <w:bottom w:val="single" w:sz="4" w:space="0" w:color="auto"/>
              <w:right w:val="single" w:sz="4" w:space="0" w:color="auto"/>
            </w:tcBorders>
            <w:shd w:val="clear" w:color="000000" w:fill="FFFFFF"/>
            <w:vAlign w:val="center"/>
          </w:tcPr>
          <w:p w:rsidR="009F2D67" w:rsidRPr="008C07E1" w:rsidRDefault="009F2D67" w:rsidP="009F2D67">
            <w:pPr>
              <w:widowControl/>
              <w:jc w:val="left"/>
              <w:rPr>
                <w:rFonts w:eastAsia="仿宋" w:cs="宋体"/>
                <w:color w:val="000000"/>
                <w:kern w:val="0"/>
                <w:sz w:val="22"/>
                <w:szCs w:val="21"/>
              </w:rPr>
            </w:pPr>
            <w:r w:rsidRPr="008C07E1">
              <w:rPr>
                <w:rFonts w:eastAsia="仿宋" w:cs="宋体" w:hint="eastAsia"/>
                <w:color w:val="000000"/>
                <w:kern w:val="0"/>
                <w:sz w:val="22"/>
                <w:szCs w:val="21"/>
              </w:rPr>
              <w:t>临时占用或挖掘城市道路审批</w:t>
            </w:r>
          </w:p>
        </w:tc>
        <w:tc>
          <w:tcPr>
            <w:tcW w:w="1255" w:type="dxa"/>
            <w:gridSpan w:val="2"/>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szCs w:val="21"/>
              </w:rPr>
            </w:pPr>
            <w:r w:rsidRPr="008C07E1">
              <w:rPr>
                <w:rFonts w:eastAsia="仿宋" w:cs="宋体" w:hint="eastAsia"/>
                <w:kern w:val="0"/>
                <w:sz w:val="22"/>
                <w:szCs w:val="21"/>
              </w:rPr>
              <w:t>区住建局</w:t>
            </w:r>
          </w:p>
        </w:tc>
        <w:tc>
          <w:tcPr>
            <w:tcW w:w="5388" w:type="dxa"/>
            <w:gridSpan w:val="8"/>
            <w:tcBorders>
              <w:top w:val="single" w:sz="4" w:space="0" w:color="auto"/>
              <w:left w:val="nil"/>
              <w:bottom w:val="single" w:sz="4" w:space="0" w:color="auto"/>
              <w:right w:val="single" w:sz="4" w:space="0" w:color="auto"/>
            </w:tcBorders>
            <w:vAlign w:val="center"/>
          </w:tcPr>
          <w:p w:rsidR="009F2D67" w:rsidRPr="008C07E1" w:rsidRDefault="009F2D67" w:rsidP="009F2D67">
            <w:pPr>
              <w:widowControl/>
              <w:spacing w:line="300" w:lineRule="exact"/>
              <w:jc w:val="left"/>
              <w:rPr>
                <w:rFonts w:eastAsia="仿宋" w:cs="宋体"/>
                <w:kern w:val="0"/>
                <w:sz w:val="22"/>
                <w:szCs w:val="18"/>
              </w:rPr>
            </w:pPr>
            <w:r w:rsidRPr="008C07E1">
              <w:rPr>
                <w:rFonts w:eastAsia="仿宋" w:cs="宋体" w:hint="eastAsia"/>
                <w:kern w:val="0"/>
                <w:sz w:val="22"/>
                <w:szCs w:val="18"/>
              </w:rPr>
              <w:t>《城市道路管理条例》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w:t>
            </w:r>
          </w:p>
        </w:tc>
      </w:tr>
      <w:tr w:rsidR="009F2D67" w:rsidRPr="008C07E1" w:rsidTr="009F2D67">
        <w:trPr>
          <w:trHeight w:val="1548"/>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黑体" w:cs="宋体"/>
                <w:kern w:val="0"/>
                <w:sz w:val="28"/>
                <w:szCs w:val="28"/>
              </w:rPr>
            </w:pPr>
            <w:r w:rsidRPr="00C96F03">
              <w:rPr>
                <w:rFonts w:eastAsia="黑体" w:cs="宋体" w:hint="eastAsia"/>
                <w:kern w:val="0"/>
                <w:sz w:val="28"/>
                <w:szCs w:val="28"/>
              </w:rPr>
              <w:lastRenderedPageBreak/>
              <w:t>2</w:t>
            </w:r>
          </w:p>
        </w:tc>
        <w:tc>
          <w:tcPr>
            <w:tcW w:w="1565" w:type="dxa"/>
            <w:tcBorders>
              <w:top w:val="nil"/>
              <w:left w:val="nil"/>
              <w:bottom w:val="single" w:sz="4" w:space="0" w:color="auto"/>
              <w:right w:val="single" w:sz="4" w:space="0" w:color="auto"/>
            </w:tcBorders>
            <w:shd w:val="clear" w:color="000000" w:fill="FFFFFF"/>
            <w:vAlign w:val="center"/>
          </w:tcPr>
          <w:p w:rsidR="009F2D67" w:rsidRPr="008C07E1" w:rsidRDefault="009F2D67" w:rsidP="009F2D67">
            <w:pPr>
              <w:widowControl/>
              <w:jc w:val="left"/>
              <w:rPr>
                <w:rFonts w:eastAsia="仿宋" w:cs="宋体"/>
                <w:color w:val="000000"/>
                <w:kern w:val="0"/>
                <w:sz w:val="22"/>
                <w:szCs w:val="21"/>
              </w:rPr>
            </w:pPr>
            <w:r w:rsidRPr="008C07E1">
              <w:rPr>
                <w:rFonts w:eastAsia="仿宋" w:cs="宋体" w:hint="eastAsia"/>
                <w:color w:val="000000"/>
                <w:kern w:val="0"/>
                <w:sz w:val="22"/>
                <w:szCs w:val="21"/>
              </w:rPr>
              <w:t>从事城市生活垃圾经营清扫、收集、运输、处理审批</w:t>
            </w:r>
          </w:p>
        </w:tc>
        <w:tc>
          <w:tcPr>
            <w:tcW w:w="1255" w:type="dxa"/>
            <w:gridSpan w:val="2"/>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18"/>
                <w:szCs w:val="18"/>
              </w:rPr>
            </w:pPr>
            <w:r w:rsidRPr="008C07E1">
              <w:rPr>
                <w:rFonts w:eastAsia="仿宋" w:cs="宋体" w:hint="eastAsia"/>
                <w:kern w:val="0"/>
                <w:sz w:val="18"/>
                <w:szCs w:val="18"/>
              </w:rPr>
              <w:t>区住建局</w:t>
            </w:r>
          </w:p>
        </w:tc>
        <w:tc>
          <w:tcPr>
            <w:tcW w:w="5388" w:type="dxa"/>
            <w:gridSpan w:val="8"/>
            <w:tcBorders>
              <w:top w:val="single" w:sz="4" w:space="0" w:color="auto"/>
              <w:left w:val="nil"/>
              <w:bottom w:val="single" w:sz="4" w:space="0" w:color="auto"/>
              <w:right w:val="single" w:sz="4" w:space="0" w:color="auto"/>
            </w:tcBorders>
            <w:vAlign w:val="center"/>
          </w:tcPr>
          <w:p w:rsidR="009F2D67" w:rsidRPr="008C07E1" w:rsidRDefault="009F2D67" w:rsidP="009F2D67">
            <w:pPr>
              <w:widowControl/>
              <w:spacing w:line="300" w:lineRule="exact"/>
              <w:jc w:val="left"/>
              <w:rPr>
                <w:rFonts w:eastAsia="仿宋" w:cs="宋体"/>
                <w:kern w:val="0"/>
                <w:sz w:val="18"/>
                <w:szCs w:val="18"/>
              </w:rPr>
            </w:pPr>
            <w:r w:rsidRPr="008C07E1">
              <w:rPr>
                <w:rFonts w:eastAsia="仿宋" w:cs="宋体" w:hint="eastAsia"/>
                <w:kern w:val="0"/>
                <w:sz w:val="18"/>
                <w:szCs w:val="18"/>
              </w:rPr>
              <w:t>《城市生活垃圾管理办法》第十七条从事城市生活垃圾经营性清扫、收集、运输的企业，应当取得城市生活垃圾经营性清扫、收集、运输服务许可证。未取得城市生活垃圾经营性清扫、收集、运输服务许可证的企业，不得从事城市生活垃圾经营性清扫、收集、运输活动。</w:t>
            </w:r>
          </w:p>
        </w:tc>
      </w:tr>
      <w:tr w:rsidR="009F2D67" w:rsidRPr="008C07E1" w:rsidTr="009F2D67">
        <w:trPr>
          <w:trHeight w:val="2638"/>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黑体" w:cs="宋体"/>
                <w:color w:val="000000"/>
                <w:kern w:val="0"/>
                <w:sz w:val="28"/>
                <w:szCs w:val="28"/>
              </w:rPr>
            </w:pPr>
            <w:r w:rsidRPr="00C96F03">
              <w:rPr>
                <w:rFonts w:eastAsia="黑体" w:cs="宋体" w:hint="eastAsia"/>
                <w:color w:val="000000"/>
                <w:kern w:val="0"/>
                <w:sz w:val="28"/>
                <w:szCs w:val="28"/>
              </w:rPr>
              <w:t>3</w:t>
            </w:r>
          </w:p>
        </w:tc>
        <w:tc>
          <w:tcPr>
            <w:tcW w:w="1565" w:type="dxa"/>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left"/>
              <w:rPr>
                <w:rFonts w:eastAsia="仿宋" w:cs="宋体"/>
                <w:color w:val="000000"/>
                <w:kern w:val="0"/>
                <w:sz w:val="21"/>
                <w:szCs w:val="21"/>
              </w:rPr>
            </w:pPr>
            <w:r w:rsidRPr="008C07E1">
              <w:rPr>
                <w:rFonts w:eastAsia="仿宋" w:cs="宋体" w:hint="eastAsia"/>
                <w:color w:val="000000"/>
                <w:kern w:val="0"/>
                <w:sz w:val="21"/>
                <w:szCs w:val="21"/>
              </w:rPr>
              <w:t>临时占用城市绿化用地及砍伐城市树木审批</w:t>
            </w:r>
          </w:p>
        </w:tc>
        <w:tc>
          <w:tcPr>
            <w:tcW w:w="1255" w:type="dxa"/>
            <w:gridSpan w:val="2"/>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18"/>
                <w:szCs w:val="18"/>
              </w:rPr>
            </w:pPr>
            <w:r w:rsidRPr="008C07E1">
              <w:rPr>
                <w:rFonts w:eastAsia="仿宋" w:cs="宋体" w:hint="eastAsia"/>
                <w:kern w:val="0"/>
                <w:sz w:val="18"/>
                <w:szCs w:val="18"/>
              </w:rPr>
              <w:t>区住建局</w:t>
            </w:r>
          </w:p>
        </w:tc>
        <w:tc>
          <w:tcPr>
            <w:tcW w:w="5388" w:type="dxa"/>
            <w:gridSpan w:val="8"/>
            <w:tcBorders>
              <w:top w:val="single" w:sz="4" w:space="0" w:color="auto"/>
              <w:left w:val="nil"/>
              <w:bottom w:val="single" w:sz="4" w:space="0" w:color="auto"/>
              <w:right w:val="single" w:sz="4" w:space="0" w:color="auto"/>
            </w:tcBorders>
            <w:vAlign w:val="center"/>
          </w:tcPr>
          <w:p w:rsidR="009F2D67" w:rsidRPr="008C07E1" w:rsidRDefault="009F2D67" w:rsidP="009F2D67">
            <w:pPr>
              <w:widowControl/>
              <w:spacing w:line="240" w:lineRule="exact"/>
              <w:jc w:val="left"/>
              <w:rPr>
                <w:rFonts w:eastAsia="仿宋" w:cs="宋体"/>
                <w:kern w:val="0"/>
                <w:sz w:val="18"/>
                <w:szCs w:val="18"/>
              </w:rPr>
            </w:pPr>
            <w:r w:rsidRPr="008C07E1">
              <w:rPr>
                <w:rFonts w:eastAsia="仿宋" w:cs="宋体" w:hint="eastAsia"/>
                <w:kern w:val="0"/>
                <w:sz w:val="18"/>
                <w:szCs w:val="18"/>
              </w:rPr>
              <w:t>《城市绿化条例》第二十条任何单位和个人都不得擅自占用城市绿化用地；占用的城市绿化用地，应当限期归还。因建设或者其他特殊需要临时占用城市绿化用地，须经城市人民政府城市绿化行政主管部门同意，并按照有关规定办理临时用地手续。第二十一条任何单位和个人都不得损坏城市树木花草和绿化设施。砍伐城市树木，必须经城市人民政府城市绿化行政主管部门批准，并按照国家有关规定补植树木或者采取其他补救措施。</w:t>
            </w:r>
            <w:r w:rsidRPr="008C07E1">
              <w:rPr>
                <w:rFonts w:eastAsia="仿宋" w:cs="宋体" w:hint="eastAsia"/>
                <w:b/>
                <w:kern w:val="0"/>
                <w:sz w:val="18"/>
                <w:szCs w:val="18"/>
              </w:rPr>
              <w:t>《</w:t>
            </w:r>
            <w:r w:rsidRPr="008C07E1">
              <w:rPr>
                <w:rStyle w:val="a6"/>
                <w:rFonts w:eastAsia="仿宋" w:hint="eastAsia"/>
                <w:color w:val="000000"/>
                <w:sz w:val="18"/>
                <w:szCs w:val="18"/>
              </w:rPr>
              <w:t>天水市城市绿化管理办法》</w:t>
            </w:r>
            <w:r w:rsidRPr="008C07E1">
              <w:rPr>
                <w:rStyle w:val="a6"/>
                <w:rFonts w:eastAsia="仿宋"/>
                <w:color w:val="000000"/>
                <w:sz w:val="18"/>
                <w:szCs w:val="18"/>
              </w:rPr>
              <w:t>（</w:t>
            </w:r>
            <w:r w:rsidRPr="008C07E1">
              <w:rPr>
                <w:rFonts w:eastAsia="仿宋" w:hint="eastAsia"/>
                <w:color w:val="000000"/>
                <w:sz w:val="18"/>
                <w:szCs w:val="18"/>
              </w:rPr>
              <w:t>天政发〔</w:t>
            </w:r>
            <w:r w:rsidRPr="008C07E1">
              <w:rPr>
                <w:rFonts w:eastAsia="仿宋" w:hint="eastAsia"/>
                <w:color w:val="000000"/>
                <w:sz w:val="18"/>
                <w:szCs w:val="18"/>
              </w:rPr>
              <w:t>2014</w:t>
            </w:r>
            <w:r w:rsidRPr="008C07E1">
              <w:rPr>
                <w:rFonts w:eastAsia="仿宋" w:hint="eastAsia"/>
                <w:color w:val="000000"/>
                <w:sz w:val="18"/>
                <w:szCs w:val="18"/>
              </w:rPr>
              <w:t>〕</w:t>
            </w:r>
            <w:r w:rsidRPr="008C07E1">
              <w:rPr>
                <w:rFonts w:eastAsia="仿宋" w:hint="eastAsia"/>
                <w:color w:val="000000"/>
                <w:sz w:val="18"/>
                <w:szCs w:val="18"/>
              </w:rPr>
              <w:t>109</w:t>
            </w:r>
            <w:r w:rsidRPr="008C07E1">
              <w:rPr>
                <w:rFonts w:eastAsia="仿宋" w:hint="eastAsia"/>
                <w:color w:val="000000"/>
                <w:sz w:val="18"/>
                <w:szCs w:val="18"/>
              </w:rPr>
              <w:t>号</w:t>
            </w:r>
            <w:r w:rsidRPr="008C07E1">
              <w:rPr>
                <w:rStyle w:val="a6"/>
                <w:rFonts w:eastAsia="仿宋"/>
                <w:color w:val="000000"/>
                <w:sz w:val="18"/>
                <w:szCs w:val="18"/>
              </w:rPr>
              <w:t>）</w:t>
            </w:r>
            <w:r w:rsidRPr="008C07E1">
              <w:rPr>
                <w:rFonts w:eastAsia="仿宋" w:hint="eastAsia"/>
                <w:color w:val="000000"/>
                <w:sz w:val="18"/>
                <w:szCs w:val="18"/>
              </w:rPr>
              <w:t>第三条</w:t>
            </w:r>
            <w:r w:rsidRPr="008C07E1">
              <w:rPr>
                <w:rFonts w:eastAsia="仿宋" w:cs="Calibri"/>
                <w:color w:val="000000"/>
                <w:sz w:val="18"/>
                <w:szCs w:val="18"/>
              </w:rPr>
              <w:t> </w:t>
            </w:r>
            <w:r w:rsidRPr="008C07E1">
              <w:rPr>
                <w:rFonts w:eastAsia="仿宋" w:hint="eastAsia"/>
                <w:color w:val="000000"/>
                <w:sz w:val="18"/>
                <w:szCs w:val="18"/>
              </w:rPr>
              <w:t>市和两区（秦州、麦积区）建设行政主管部门是城市绿化行政主管部门，负责城市绿化的组织、检查、指导、协调和监督管理工作。</w:t>
            </w:r>
            <w:r w:rsidRPr="008C07E1">
              <w:rPr>
                <w:rFonts w:eastAsia="仿宋" w:hint="eastAsia"/>
                <w:color w:val="000000"/>
                <w:sz w:val="18"/>
                <w:szCs w:val="18"/>
              </w:rPr>
              <w:t xml:space="preserve"> </w:t>
            </w:r>
          </w:p>
        </w:tc>
      </w:tr>
      <w:tr w:rsidR="009F2D67" w:rsidRPr="008C07E1" w:rsidTr="009F2D67">
        <w:trPr>
          <w:trHeight w:val="1929"/>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黑体"/>
                <w:color w:val="000000"/>
                <w:sz w:val="28"/>
                <w:szCs w:val="28"/>
              </w:rPr>
            </w:pPr>
            <w:r w:rsidRPr="00C96F03">
              <w:rPr>
                <w:rFonts w:eastAsia="黑体" w:hint="eastAsia"/>
                <w:color w:val="000000"/>
                <w:sz w:val="28"/>
                <w:szCs w:val="28"/>
              </w:rPr>
              <w:t>4</w:t>
            </w:r>
          </w:p>
        </w:tc>
        <w:tc>
          <w:tcPr>
            <w:tcW w:w="1565" w:type="dxa"/>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jc w:val="left"/>
              <w:rPr>
                <w:rFonts w:eastAsia="仿宋"/>
                <w:color w:val="000000"/>
                <w:sz w:val="21"/>
                <w:szCs w:val="21"/>
              </w:rPr>
            </w:pPr>
            <w:r w:rsidRPr="008C07E1">
              <w:rPr>
                <w:rFonts w:eastAsia="仿宋" w:hint="eastAsia"/>
                <w:color w:val="000000"/>
                <w:sz w:val="21"/>
                <w:szCs w:val="21"/>
              </w:rPr>
              <w:t>民用爆炸物品购买、运输许可</w:t>
            </w:r>
          </w:p>
        </w:tc>
        <w:tc>
          <w:tcPr>
            <w:tcW w:w="1255" w:type="dxa"/>
            <w:gridSpan w:val="2"/>
            <w:tcBorders>
              <w:top w:val="single" w:sz="4" w:space="0" w:color="auto"/>
              <w:left w:val="nil"/>
              <w:bottom w:val="single" w:sz="4" w:space="0" w:color="auto"/>
              <w:right w:val="single" w:sz="4" w:space="0" w:color="auto"/>
            </w:tcBorders>
            <w:vAlign w:val="center"/>
          </w:tcPr>
          <w:p w:rsidR="009F2D67" w:rsidRPr="008C07E1" w:rsidRDefault="009F2D67" w:rsidP="009F2D67">
            <w:pPr>
              <w:jc w:val="center"/>
              <w:rPr>
                <w:rFonts w:eastAsia="仿宋"/>
                <w:sz w:val="18"/>
                <w:szCs w:val="18"/>
              </w:rPr>
            </w:pPr>
            <w:r w:rsidRPr="008C07E1">
              <w:rPr>
                <w:rFonts w:eastAsia="仿宋" w:hint="eastAsia"/>
                <w:sz w:val="18"/>
                <w:szCs w:val="18"/>
              </w:rPr>
              <w:t>区公安分局</w:t>
            </w:r>
          </w:p>
        </w:tc>
        <w:tc>
          <w:tcPr>
            <w:tcW w:w="5388" w:type="dxa"/>
            <w:gridSpan w:val="8"/>
            <w:tcBorders>
              <w:top w:val="single" w:sz="4" w:space="0" w:color="auto"/>
              <w:left w:val="nil"/>
              <w:bottom w:val="single" w:sz="4" w:space="0" w:color="auto"/>
              <w:right w:val="single" w:sz="4" w:space="0" w:color="000000"/>
            </w:tcBorders>
            <w:vAlign w:val="center"/>
          </w:tcPr>
          <w:p w:rsidR="009F2D67" w:rsidRPr="008C07E1" w:rsidRDefault="009F2D67" w:rsidP="009F2D67">
            <w:pPr>
              <w:widowControl/>
              <w:spacing w:before="100" w:beforeAutospacing="1" w:after="100" w:afterAutospacing="1" w:line="240" w:lineRule="exact"/>
              <w:jc w:val="left"/>
              <w:rPr>
                <w:rFonts w:eastAsia="仿宋" w:cs="Tahoma"/>
                <w:color w:val="333333"/>
                <w:kern w:val="0"/>
                <w:sz w:val="18"/>
                <w:szCs w:val="18"/>
              </w:rPr>
            </w:pPr>
            <w:r w:rsidRPr="008C07E1">
              <w:rPr>
                <w:rFonts w:eastAsia="仿宋" w:hint="eastAsia"/>
                <w:sz w:val="18"/>
                <w:szCs w:val="18"/>
              </w:rPr>
              <w:t>《民用爆炸物品安全管理条例》（国务院令</w:t>
            </w:r>
            <w:r w:rsidRPr="008C07E1">
              <w:rPr>
                <w:rFonts w:eastAsia="仿宋" w:hint="eastAsia"/>
                <w:sz w:val="18"/>
                <w:szCs w:val="18"/>
              </w:rPr>
              <w:t>466</w:t>
            </w:r>
            <w:r w:rsidRPr="008C07E1">
              <w:rPr>
                <w:rFonts w:eastAsia="仿宋" w:hint="eastAsia"/>
                <w:sz w:val="18"/>
                <w:szCs w:val="18"/>
              </w:rPr>
              <w:t>号）第三条　国家对民用爆炸物品的生产、销售、购买、运输和爆破作业实行许可证制度。未经许可，任何单位或者个人不得生产、销售、购买、运输民用爆炸物品，不得从事爆破作业。</w:t>
            </w:r>
            <w:r w:rsidRPr="008C07E1">
              <w:rPr>
                <w:rFonts w:eastAsia="仿宋" w:cs="Tahoma" w:hint="eastAsia"/>
                <w:color w:val="333333"/>
                <w:kern w:val="0"/>
                <w:sz w:val="18"/>
                <w:szCs w:val="18"/>
                <w:shd w:val="clear" w:color="auto" w:fill="FFFFFF"/>
              </w:rPr>
              <w:t>第二十一条　民用爆炸物品使用单位申请购买民用爆炸物品的，应当向所在地县级人民政府公安机关提出购买申请。</w:t>
            </w:r>
            <w:r w:rsidRPr="008C07E1">
              <w:rPr>
                <w:rFonts w:eastAsia="仿宋" w:cs="Tahoma" w:hint="eastAsia"/>
                <w:color w:val="333333"/>
                <w:sz w:val="18"/>
                <w:szCs w:val="18"/>
                <w:shd w:val="clear" w:color="auto" w:fill="FFFFFF"/>
              </w:rPr>
              <w:t>第二十六条　运输民用爆炸物品，收货单位应当向运达地县级人民政府公安机关提出申请。</w:t>
            </w:r>
          </w:p>
        </w:tc>
      </w:tr>
      <w:tr w:rsidR="009F2D67" w:rsidRPr="008C07E1" w:rsidTr="009F2D67">
        <w:trPr>
          <w:trHeight w:val="2481"/>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jc w:val="center"/>
              <w:rPr>
                <w:rFonts w:eastAsia="黑体"/>
                <w:color w:val="000000"/>
                <w:sz w:val="28"/>
                <w:szCs w:val="28"/>
              </w:rPr>
            </w:pPr>
            <w:r w:rsidRPr="00C96F03">
              <w:rPr>
                <w:rFonts w:eastAsia="黑体" w:hint="eastAsia"/>
                <w:color w:val="000000"/>
                <w:sz w:val="28"/>
                <w:szCs w:val="28"/>
              </w:rPr>
              <w:t>5</w:t>
            </w:r>
          </w:p>
        </w:tc>
        <w:tc>
          <w:tcPr>
            <w:tcW w:w="1565" w:type="dxa"/>
            <w:tcBorders>
              <w:top w:val="nil"/>
              <w:left w:val="nil"/>
              <w:bottom w:val="single" w:sz="4" w:space="0" w:color="auto"/>
              <w:right w:val="single" w:sz="4" w:space="0" w:color="auto"/>
            </w:tcBorders>
            <w:shd w:val="clear" w:color="000000" w:fill="FFFFFF"/>
            <w:vAlign w:val="center"/>
          </w:tcPr>
          <w:p w:rsidR="009F2D67" w:rsidRPr="008C07E1" w:rsidRDefault="009F2D67" w:rsidP="009F2D67">
            <w:pPr>
              <w:jc w:val="left"/>
              <w:rPr>
                <w:rFonts w:eastAsia="仿宋"/>
                <w:color w:val="000000"/>
                <w:sz w:val="21"/>
                <w:szCs w:val="21"/>
              </w:rPr>
            </w:pPr>
            <w:r w:rsidRPr="008C07E1">
              <w:rPr>
                <w:rFonts w:eastAsia="仿宋" w:hint="eastAsia"/>
                <w:color w:val="000000"/>
                <w:sz w:val="21"/>
                <w:szCs w:val="21"/>
              </w:rPr>
              <w:t>剧毒危险化学品购买许可</w:t>
            </w:r>
          </w:p>
        </w:tc>
        <w:tc>
          <w:tcPr>
            <w:tcW w:w="1255" w:type="dxa"/>
            <w:gridSpan w:val="2"/>
            <w:tcBorders>
              <w:top w:val="nil"/>
              <w:left w:val="nil"/>
              <w:bottom w:val="single" w:sz="4" w:space="0" w:color="auto"/>
              <w:right w:val="single" w:sz="4" w:space="0" w:color="auto"/>
            </w:tcBorders>
            <w:vAlign w:val="center"/>
          </w:tcPr>
          <w:p w:rsidR="009F2D67" w:rsidRPr="008C07E1" w:rsidRDefault="009F2D67" w:rsidP="009F2D67">
            <w:pPr>
              <w:jc w:val="center"/>
              <w:rPr>
                <w:rFonts w:eastAsia="仿宋"/>
                <w:sz w:val="18"/>
                <w:szCs w:val="18"/>
              </w:rPr>
            </w:pPr>
            <w:r w:rsidRPr="008C07E1">
              <w:rPr>
                <w:rFonts w:eastAsia="仿宋" w:hint="eastAsia"/>
                <w:sz w:val="18"/>
                <w:szCs w:val="18"/>
              </w:rPr>
              <w:t>区公安分局</w:t>
            </w:r>
          </w:p>
        </w:tc>
        <w:tc>
          <w:tcPr>
            <w:tcW w:w="5388" w:type="dxa"/>
            <w:gridSpan w:val="8"/>
            <w:tcBorders>
              <w:top w:val="single" w:sz="4" w:space="0" w:color="auto"/>
              <w:left w:val="nil"/>
              <w:bottom w:val="single" w:sz="4" w:space="0" w:color="auto"/>
              <w:right w:val="single" w:sz="4" w:space="0" w:color="000000"/>
            </w:tcBorders>
            <w:vAlign w:val="center"/>
          </w:tcPr>
          <w:p w:rsidR="009F2D67" w:rsidRPr="008C07E1" w:rsidRDefault="009F2D67" w:rsidP="009F2D67">
            <w:pPr>
              <w:spacing w:line="240" w:lineRule="exact"/>
              <w:rPr>
                <w:rFonts w:eastAsia="仿宋"/>
                <w:sz w:val="18"/>
                <w:szCs w:val="18"/>
              </w:rPr>
            </w:pPr>
            <w:r w:rsidRPr="008C07E1">
              <w:rPr>
                <w:rFonts w:eastAsia="仿宋" w:hint="eastAsia"/>
                <w:sz w:val="18"/>
                <w:szCs w:val="18"/>
              </w:rPr>
              <w:t>《危险化学品安全管理条例》（国务院令第</w:t>
            </w:r>
            <w:r w:rsidRPr="008C07E1">
              <w:rPr>
                <w:rFonts w:eastAsia="仿宋" w:hint="eastAsia"/>
                <w:sz w:val="18"/>
                <w:szCs w:val="18"/>
              </w:rPr>
              <w:t>344</w:t>
            </w:r>
            <w:r w:rsidRPr="008C07E1">
              <w:rPr>
                <w:rFonts w:eastAsia="仿宋" w:hint="eastAsia"/>
                <w:sz w:val="18"/>
                <w:szCs w:val="18"/>
              </w:rPr>
              <w:t xml:space="preserve">号公布　</w:t>
            </w:r>
            <w:r w:rsidRPr="008C07E1">
              <w:rPr>
                <w:rFonts w:eastAsia="仿宋" w:hint="eastAsia"/>
                <w:sz w:val="18"/>
                <w:szCs w:val="18"/>
              </w:rPr>
              <w:t>2011</w:t>
            </w:r>
            <w:r w:rsidRPr="008C07E1">
              <w:rPr>
                <w:rFonts w:eastAsia="仿宋" w:hint="eastAsia"/>
                <w:sz w:val="18"/>
                <w:szCs w:val="18"/>
              </w:rPr>
              <w:t>年</w:t>
            </w:r>
            <w:r w:rsidRPr="008C07E1">
              <w:rPr>
                <w:rFonts w:eastAsia="仿宋" w:hint="eastAsia"/>
                <w:sz w:val="18"/>
                <w:szCs w:val="18"/>
              </w:rPr>
              <w:t>2</w:t>
            </w:r>
            <w:r w:rsidRPr="008C07E1">
              <w:rPr>
                <w:rFonts w:eastAsia="仿宋" w:hint="eastAsia"/>
                <w:sz w:val="18"/>
                <w:szCs w:val="18"/>
              </w:rPr>
              <w:t>月</w:t>
            </w:r>
            <w:r w:rsidRPr="008C07E1">
              <w:rPr>
                <w:rFonts w:eastAsia="仿宋" w:hint="eastAsia"/>
                <w:sz w:val="18"/>
                <w:szCs w:val="18"/>
              </w:rPr>
              <w:t>16</w:t>
            </w:r>
            <w:r w:rsidRPr="008C07E1">
              <w:rPr>
                <w:rFonts w:eastAsia="仿宋" w:hint="eastAsia"/>
                <w:sz w:val="18"/>
                <w:szCs w:val="18"/>
              </w:rPr>
              <w:t>日国务院第</w:t>
            </w:r>
            <w:r w:rsidRPr="008C07E1">
              <w:rPr>
                <w:rFonts w:eastAsia="仿宋" w:hint="eastAsia"/>
                <w:sz w:val="18"/>
                <w:szCs w:val="18"/>
              </w:rPr>
              <w:t>144</w:t>
            </w:r>
            <w:r w:rsidRPr="008C07E1">
              <w:rPr>
                <w:rFonts w:eastAsia="仿宋" w:hint="eastAsia"/>
                <w:sz w:val="18"/>
                <w:szCs w:val="18"/>
              </w:rPr>
              <w:t>次常务会议修订通过）第三十八条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前款规定以外的单位购买剧毒化学品的，应当向所在地县级人民政府公安机关申请取得剧毒化学品购买许可证；购买易制爆危险化学品的，应当持本单位出具的合法用途说明。个人不得购买剧毒化学品（属于剧毒化学品的农药除外）和易制爆危险化学品。</w:t>
            </w:r>
          </w:p>
        </w:tc>
      </w:tr>
      <w:tr w:rsidR="009F2D67" w:rsidRPr="008C07E1" w:rsidTr="009F2D67">
        <w:trPr>
          <w:trHeight w:val="1083"/>
        </w:trPr>
        <w:tc>
          <w:tcPr>
            <w:tcW w:w="8843" w:type="dxa"/>
            <w:gridSpan w:val="12"/>
            <w:tcBorders>
              <w:left w:val="nil"/>
              <w:bottom w:val="single" w:sz="4" w:space="0" w:color="auto"/>
            </w:tcBorders>
            <w:shd w:val="clear" w:color="000000" w:fill="FFFFFF"/>
            <w:vAlign w:val="center"/>
          </w:tcPr>
          <w:p w:rsidR="009F2D67" w:rsidRPr="00DA75B1" w:rsidRDefault="009F2D67" w:rsidP="009F2D67">
            <w:pPr>
              <w:widowControl/>
              <w:spacing w:line="560" w:lineRule="exact"/>
              <w:jc w:val="center"/>
              <w:rPr>
                <w:rFonts w:ascii="楷体" w:eastAsia="楷体" w:hAnsi="楷体" w:cs="宋体"/>
                <w:spacing w:val="-20"/>
                <w:kern w:val="0"/>
                <w:szCs w:val="32"/>
              </w:rPr>
            </w:pPr>
            <w:r w:rsidRPr="00DA75B1">
              <w:rPr>
                <w:rFonts w:ascii="楷体" w:eastAsia="楷体" w:hAnsi="楷体" w:cs="宋体" w:hint="eastAsia"/>
                <w:spacing w:val="-20"/>
                <w:kern w:val="0"/>
                <w:szCs w:val="32"/>
              </w:rPr>
              <w:t>（四）新增区级政府部门工商登记前置审批改为后置审批事项目录</w:t>
            </w:r>
          </w:p>
          <w:p w:rsidR="009F2D67" w:rsidRPr="008C07E1" w:rsidRDefault="009F2D67" w:rsidP="009F2D67">
            <w:pPr>
              <w:widowControl/>
              <w:spacing w:line="560" w:lineRule="exact"/>
              <w:jc w:val="center"/>
              <w:rPr>
                <w:rFonts w:eastAsia="黑体" w:cs="宋体"/>
                <w:spacing w:val="-20"/>
                <w:kern w:val="0"/>
                <w:szCs w:val="32"/>
              </w:rPr>
            </w:pPr>
            <w:r w:rsidRPr="00DA75B1">
              <w:rPr>
                <w:rFonts w:ascii="楷体" w:eastAsia="楷体" w:hAnsi="楷体" w:cs="宋体" w:hint="eastAsia"/>
                <w:spacing w:val="-20"/>
                <w:kern w:val="0"/>
                <w:szCs w:val="32"/>
              </w:rPr>
              <w:t>（3项）</w:t>
            </w:r>
          </w:p>
        </w:tc>
      </w:tr>
      <w:tr w:rsidR="009F2D67" w:rsidRPr="008C07E1" w:rsidTr="009F2D67">
        <w:trPr>
          <w:trHeight w:val="435"/>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序号</w:t>
            </w:r>
          </w:p>
        </w:tc>
        <w:tc>
          <w:tcPr>
            <w:tcW w:w="299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项目名称</w:t>
            </w:r>
          </w:p>
        </w:tc>
        <w:tc>
          <w:tcPr>
            <w:tcW w:w="138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实施机关</w:t>
            </w:r>
          </w:p>
        </w:tc>
        <w:tc>
          <w:tcPr>
            <w:tcW w:w="3830" w:type="dxa"/>
            <w:gridSpan w:val="3"/>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spacing w:val="-20"/>
                <w:kern w:val="0"/>
                <w:sz w:val="24"/>
                <w:szCs w:val="24"/>
              </w:rPr>
            </w:pPr>
            <w:r w:rsidRPr="008C07E1">
              <w:rPr>
                <w:rFonts w:eastAsia="黑体" w:cs="宋体" w:hint="eastAsia"/>
                <w:spacing w:val="-20"/>
                <w:kern w:val="0"/>
                <w:sz w:val="24"/>
                <w:szCs w:val="24"/>
              </w:rPr>
              <w:t>备注</w:t>
            </w:r>
          </w:p>
        </w:tc>
      </w:tr>
      <w:tr w:rsidR="009F2D67" w:rsidRPr="008C07E1" w:rsidTr="009F2D67">
        <w:trPr>
          <w:trHeight w:val="322"/>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w:t>
            </w:r>
          </w:p>
        </w:tc>
        <w:tc>
          <w:tcPr>
            <w:tcW w:w="2994"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left"/>
              <w:rPr>
                <w:rFonts w:eastAsia="仿宋" w:cs="宋体"/>
                <w:color w:val="000000"/>
                <w:kern w:val="0"/>
                <w:sz w:val="18"/>
                <w:szCs w:val="18"/>
              </w:rPr>
            </w:pPr>
            <w:r w:rsidRPr="008C07E1">
              <w:rPr>
                <w:rFonts w:eastAsia="仿宋" w:cs="宋体" w:hint="eastAsia"/>
                <w:color w:val="000000"/>
                <w:kern w:val="0"/>
                <w:sz w:val="18"/>
                <w:szCs w:val="18"/>
              </w:rPr>
              <w:t>旅馆业特种行业许可证核发</w:t>
            </w:r>
          </w:p>
        </w:tc>
        <w:tc>
          <w:tcPr>
            <w:tcW w:w="1384" w:type="dxa"/>
            <w:gridSpan w:val="4"/>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18"/>
                <w:szCs w:val="18"/>
              </w:rPr>
            </w:pPr>
            <w:r w:rsidRPr="008C07E1">
              <w:rPr>
                <w:rFonts w:eastAsia="仿宋" w:cs="宋体" w:hint="eastAsia"/>
                <w:kern w:val="0"/>
                <w:sz w:val="18"/>
                <w:szCs w:val="18"/>
              </w:rPr>
              <w:t>区公安分局</w:t>
            </w:r>
          </w:p>
        </w:tc>
        <w:tc>
          <w:tcPr>
            <w:tcW w:w="3830" w:type="dxa"/>
            <w:gridSpan w:val="3"/>
            <w:vMerge w:val="restart"/>
            <w:tcBorders>
              <w:top w:val="single" w:sz="4" w:space="0" w:color="auto"/>
              <w:left w:val="single" w:sz="4" w:space="0" w:color="auto"/>
              <w:bottom w:val="single" w:sz="4" w:space="0" w:color="000000"/>
              <w:right w:val="single" w:sz="4" w:space="0" w:color="auto"/>
            </w:tcBorders>
            <w:vAlign w:val="center"/>
          </w:tcPr>
          <w:p w:rsidR="009F2D67" w:rsidRPr="008C07E1" w:rsidRDefault="009F2D67" w:rsidP="009F2D67">
            <w:pPr>
              <w:widowControl/>
              <w:jc w:val="left"/>
              <w:rPr>
                <w:rFonts w:eastAsia="仿宋" w:cs="宋体"/>
                <w:spacing w:val="-16"/>
                <w:kern w:val="0"/>
                <w:sz w:val="22"/>
              </w:rPr>
            </w:pPr>
            <w:r w:rsidRPr="008C07E1">
              <w:rPr>
                <w:rFonts w:eastAsia="仿宋" w:cs="宋体" w:hint="eastAsia"/>
                <w:spacing w:val="-16"/>
                <w:kern w:val="0"/>
                <w:sz w:val="22"/>
              </w:rPr>
              <w:t>根据《天水市人民政府关于公布市级政府部门第十二批取消和调整和下放行政审批项目的决定》（天政发</w:t>
            </w:r>
            <w:r>
              <w:rPr>
                <w:rFonts w:eastAsia="仿宋" w:cs="宋体" w:hint="eastAsia"/>
                <w:spacing w:val="-16"/>
                <w:kern w:val="0"/>
                <w:sz w:val="22"/>
              </w:rPr>
              <w:t>〔</w:t>
            </w:r>
            <w:r w:rsidRPr="008C07E1">
              <w:rPr>
                <w:rFonts w:eastAsia="仿宋" w:cs="宋体" w:hint="eastAsia"/>
                <w:spacing w:val="-16"/>
                <w:kern w:val="0"/>
                <w:sz w:val="22"/>
              </w:rPr>
              <w:t>2015</w:t>
            </w:r>
            <w:r>
              <w:rPr>
                <w:rFonts w:eastAsia="仿宋" w:cs="宋体" w:hint="eastAsia"/>
                <w:spacing w:val="-16"/>
                <w:kern w:val="0"/>
                <w:sz w:val="22"/>
              </w:rPr>
              <w:t>〕</w:t>
            </w:r>
            <w:r w:rsidRPr="008C07E1">
              <w:rPr>
                <w:rFonts w:eastAsia="仿宋" w:cs="宋体" w:hint="eastAsia"/>
                <w:spacing w:val="-16"/>
                <w:kern w:val="0"/>
                <w:sz w:val="22"/>
              </w:rPr>
              <w:t>60</w:t>
            </w:r>
            <w:r w:rsidRPr="008C07E1">
              <w:rPr>
                <w:rFonts w:eastAsia="仿宋" w:cs="宋体" w:hint="eastAsia"/>
                <w:spacing w:val="-16"/>
                <w:kern w:val="0"/>
                <w:sz w:val="22"/>
              </w:rPr>
              <w:t>号）</w:t>
            </w:r>
          </w:p>
        </w:tc>
      </w:tr>
      <w:tr w:rsidR="009F2D67" w:rsidRPr="008C07E1" w:rsidTr="009F2D67">
        <w:trPr>
          <w:trHeight w:val="270"/>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2</w:t>
            </w:r>
          </w:p>
        </w:tc>
        <w:tc>
          <w:tcPr>
            <w:tcW w:w="2994" w:type="dxa"/>
            <w:gridSpan w:val="4"/>
            <w:tcBorders>
              <w:top w:val="nil"/>
              <w:left w:val="nil"/>
              <w:bottom w:val="single" w:sz="4" w:space="0" w:color="auto"/>
              <w:right w:val="single" w:sz="4" w:space="0" w:color="auto"/>
            </w:tcBorders>
            <w:shd w:val="clear" w:color="000000" w:fill="FFFFFF"/>
            <w:vAlign w:val="center"/>
          </w:tcPr>
          <w:p w:rsidR="009F2D67" w:rsidRPr="008C07E1" w:rsidRDefault="009F2D67" w:rsidP="009F2D67">
            <w:pPr>
              <w:widowControl/>
              <w:jc w:val="left"/>
              <w:rPr>
                <w:rFonts w:eastAsia="仿宋" w:cs="宋体"/>
                <w:color w:val="000000"/>
                <w:kern w:val="0"/>
                <w:sz w:val="18"/>
                <w:szCs w:val="18"/>
              </w:rPr>
            </w:pPr>
            <w:r w:rsidRPr="008C07E1">
              <w:rPr>
                <w:rFonts w:eastAsia="仿宋" w:cs="宋体" w:hint="eastAsia"/>
                <w:color w:val="000000"/>
                <w:kern w:val="0"/>
                <w:sz w:val="18"/>
                <w:szCs w:val="18"/>
              </w:rPr>
              <w:t>公章刻制业特种行业许可证核发</w:t>
            </w:r>
          </w:p>
        </w:tc>
        <w:tc>
          <w:tcPr>
            <w:tcW w:w="138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18"/>
                <w:szCs w:val="18"/>
              </w:rPr>
            </w:pPr>
            <w:r w:rsidRPr="008C07E1">
              <w:rPr>
                <w:rFonts w:eastAsia="仿宋" w:cs="宋体" w:hint="eastAsia"/>
                <w:kern w:val="0"/>
                <w:sz w:val="18"/>
                <w:szCs w:val="18"/>
              </w:rPr>
              <w:t>区公安分局</w:t>
            </w:r>
          </w:p>
        </w:tc>
        <w:tc>
          <w:tcPr>
            <w:tcW w:w="3830" w:type="dxa"/>
            <w:gridSpan w:val="3"/>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2"/>
              </w:rPr>
            </w:pPr>
          </w:p>
        </w:tc>
      </w:tr>
      <w:tr w:rsidR="009F2D67" w:rsidRPr="008C07E1" w:rsidTr="009F2D67">
        <w:trPr>
          <w:trHeight w:val="387"/>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color w:val="000000"/>
                <w:kern w:val="0"/>
                <w:sz w:val="28"/>
                <w:szCs w:val="28"/>
              </w:rPr>
            </w:pPr>
            <w:r w:rsidRPr="00C96F03">
              <w:rPr>
                <w:rFonts w:eastAsia="仿宋" w:cs="宋体" w:hint="eastAsia"/>
                <w:color w:val="000000"/>
                <w:kern w:val="0"/>
                <w:sz w:val="28"/>
                <w:szCs w:val="28"/>
              </w:rPr>
              <w:t>3</w:t>
            </w:r>
          </w:p>
        </w:tc>
        <w:tc>
          <w:tcPr>
            <w:tcW w:w="2994" w:type="dxa"/>
            <w:gridSpan w:val="4"/>
            <w:tcBorders>
              <w:top w:val="nil"/>
              <w:left w:val="nil"/>
              <w:bottom w:val="single" w:sz="4" w:space="0" w:color="auto"/>
              <w:right w:val="single" w:sz="4" w:space="0" w:color="auto"/>
            </w:tcBorders>
            <w:shd w:val="clear" w:color="000000" w:fill="FFFFFF"/>
            <w:vAlign w:val="center"/>
          </w:tcPr>
          <w:p w:rsidR="009F2D67" w:rsidRPr="008C07E1" w:rsidRDefault="009F2D67" w:rsidP="009F2D67">
            <w:pPr>
              <w:widowControl/>
              <w:jc w:val="left"/>
              <w:rPr>
                <w:rFonts w:eastAsia="仿宋" w:cs="宋体"/>
                <w:color w:val="000000"/>
                <w:kern w:val="0"/>
                <w:sz w:val="18"/>
                <w:szCs w:val="18"/>
              </w:rPr>
            </w:pPr>
            <w:r w:rsidRPr="008C07E1">
              <w:rPr>
                <w:rFonts w:eastAsia="仿宋" w:cs="宋体" w:hint="eastAsia"/>
                <w:color w:val="000000"/>
                <w:kern w:val="0"/>
                <w:sz w:val="18"/>
                <w:szCs w:val="18"/>
              </w:rPr>
              <w:t>经营高危险性体育项目许可</w:t>
            </w:r>
          </w:p>
        </w:tc>
        <w:tc>
          <w:tcPr>
            <w:tcW w:w="138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18"/>
                <w:szCs w:val="18"/>
              </w:rPr>
            </w:pPr>
            <w:r w:rsidRPr="008C07E1">
              <w:rPr>
                <w:rFonts w:eastAsia="仿宋" w:cs="宋体" w:hint="eastAsia"/>
                <w:kern w:val="0"/>
                <w:sz w:val="18"/>
                <w:szCs w:val="18"/>
              </w:rPr>
              <w:t>区教体局</w:t>
            </w:r>
          </w:p>
        </w:tc>
        <w:tc>
          <w:tcPr>
            <w:tcW w:w="3830" w:type="dxa"/>
            <w:gridSpan w:val="3"/>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2"/>
              </w:rPr>
            </w:pPr>
          </w:p>
        </w:tc>
      </w:tr>
      <w:tr w:rsidR="009F2D67" w:rsidRPr="008C07E1" w:rsidTr="009F2D67">
        <w:trPr>
          <w:trHeight w:val="409"/>
        </w:trPr>
        <w:tc>
          <w:tcPr>
            <w:tcW w:w="8843" w:type="dxa"/>
            <w:gridSpan w:val="12"/>
            <w:tcBorders>
              <w:top w:val="single" w:sz="4" w:space="0" w:color="auto"/>
              <w:left w:val="nil"/>
              <w:bottom w:val="single" w:sz="4" w:space="0" w:color="auto"/>
            </w:tcBorders>
            <w:shd w:val="clear" w:color="000000" w:fill="FFFFFF"/>
            <w:vAlign w:val="center"/>
          </w:tcPr>
          <w:p w:rsidR="009F2D67" w:rsidRPr="008C07E1" w:rsidRDefault="009F2D67" w:rsidP="009F2D67">
            <w:pPr>
              <w:widowControl/>
              <w:spacing w:line="360" w:lineRule="auto"/>
              <w:jc w:val="center"/>
              <w:rPr>
                <w:rFonts w:eastAsia="方正小标宋简体" w:cs="宋体"/>
                <w:color w:val="000000"/>
                <w:kern w:val="0"/>
                <w:sz w:val="28"/>
                <w:szCs w:val="28"/>
              </w:rPr>
            </w:pPr>
            <w:r w:rsidRPr="008C07E1">
              <w:rPr>
                <w:rFonts w:eastAsia="方正小标宋简体" w:cs="宋体" w:hint="eastAsia"/>
                <w:color w:val="000000"/>
                <w:kern w:val="0"/>
                <w:sz w:val="28"/>
                <w:szCs w:val="28"/>
              </w:rPr>
              <w:lastRenderedPageBreak/>
              <w:t>（五）区级</w:t>
            </w:r>
            <w:r w:rsidRPr="008C07E1">
              <w:rPr>
                <w:rFonts w:eastAsia="方正小标宋简体" w:cs="宋体"/>
                <w:color w:val="000000"/>
                <w:kern w:val="0"/>
                <w:sz w:val="28"/>
                <w:szCs w:val="28"/>
              </w:rPr>
              <w:t>政府部门名称</w:t>
            </w:r>
            <w:r w:rsidRPr="008C07E1">
              <w:rPr>
                <w:rFonts w:eastAsia="方正小标宋简体" w:cs="宋体" w:hint="eastAsia"/>
                <w:color w:val="000000"/>
                <w:kern w:val="0"/>
                <w:sz w:val="28"/>
                <w:szCs w:val="28"/>
              </w:rPr>
              <w:t>变更</w:t>
            </w:r>
            <w:r w:rsidRPr="008C07E1">
              <w:rPr>
                <w:rFonts w:eastAsia="方正小标宋简体" w:cs="宋体"/>
                <w:color w:val="000000"/>
                <w:kern w:val="0"/>
                <w:sz w:val="28"/>
                <w:szCs w:val="28"/>
              </w:rPr>
              <w:t>行政许可项目</w:t>
            </w:r>
            <w:r w:rsidRPr="008C07E1">
              <w:rPr>
                <w:rFonts w:eastAsia="方正小标宋简体" w:cs="宋体" w:hint="eastAsia"/>
                <w:color w:val="000000"/>
                <w:kern w:val="0"/>
                <w:sz w:val="28"/>
                <w:szCs w:val="28"/>
              </w:rPr>
              <w:t>录（</w:t>
            </w:r>
            <w:r w:rsidRPr="008C07E1">
              <w:rPr>
                <w:rFonts w:eastAsia="方正小标宋简体" w:cs="宋体" w:hint="eastAsia"/>
                <w:color w:val="000000"/>
                <w:kern w:val="0"/>
                <w:sz w:val="28"/>
                <w:szCs w:val="28"/>
              </w:rPr>
              <w:t>5</w:t>
            </w:r>
            <w:r w:rsidRPr="008C07E1">
              <w:rPr>
                <w:rFonts w:eastAsia="方正小标宋简体" w:cs="宋体" w:hint="eastAsia"/>
                <w:color w:val="000000"/>
                <w:kern w:val="0"/>
                <w:sz w:val="28"/>
                <w:szCs w:val="28"/>
              </w:rPr>
              <w:t>项</w:t>
            </w:r>
            <w:r w:rsidRPr="008C07E1">
              <w:rPr>
                <w:rFonts w:eastAsia="方正小标宋简体" w:cs="宋体"/>
                <w:color w:val="000000"/>
                <w:kern w:val="0"/>
                <w:sz w:val="28"/>
                <w:szCs w:val="28"/>
              </w:rPr>
              <w:t>）</w:t>
            </w:r>
          </w:p>
          <w:tbl>
            <w:tblPr>
              <w:tblStyle w:val="a5"/>
              <w:tblW w:w="8823" w:type="dxa"/>
              <w:jc w:val="center"/>
              <w:tblLayout w:type="fixed"/>
              <w:tblLook w:val="04A0" w:firstRow="1" w:lastRow="0" w:firstColumn="1" w:lastColumn="0" w:noHBand="0" w:noVBand="1"/>
            </w:tblPr>
            <w:tblGrid>
              <w:gridCol w:w="747"/>
              <w:gridCol w:w="2522"/>
              <w:gridCol w:w="2522"/>
              <w:gridCol w:w="3032"/>
            </w:tblGrid>
            <w:tr w:rsidR="009F2D67" w:rsidRPr="008C07E1" w:rsidTr="008D0484">
              <w:trPr>
                <w:trHeight w:hRule="exact" w:val="510"/>
                <w:jc w:val="center"/>
              </w:trPr>
              <w:tc>
                <w:tcPr>
                  <w:tcW w:w="785" w:type="dxa"/>
                  <w:vAlign w:val="center"/>
                </w:tcPr>
                <w:p w:rsidR="009F2D67" w:rsidRPr="008C07E1" w:rsidRDefault="009F2D67" w:rsidP="009F2D67">
                  <w:pPr>
                    <w:framePr w:hSpace="180" w:wrap="around" w:vAnchor="text" w:hAnchor="text" w:xAlign="center" w:y="199"/>
                    <w:widowControl/>
                    <w:suppressOverlap/>
                    <w:jc w:val="center"/>
                    <w:rPr>
                      <w:rFonts w:eastAsia="黑体" w:cs="宋体"/>
                      <w:color w:val="000000"/>
                      <w:sz w:val="24"/>
                      <w:szCs w:val="24"/>
                    </w:rPr>
                  </w:pPr>
                  <w:r w:rsidRPr="008C07E1">
                    <w:rPr>
                      <w:rFonts w:eastAsia="黑体" w:cs="宋体" w:hint="eastAsia"/>
                      <w:color w:val="000000"/>
                      <w:sz w:val="24"/>
                      <w:szCs w:val="24"/>
                    </w:rPr>
                    <w:t>序号</w:t>
                  </w:r>
                </w:p>
              </w:tc>
              <w:tc>
                <w:tcPr>
                  <w:tcW w:w="2686" w:type="dxa"/>
                  <w:vAlign w:val="center"/>
                </w:tcPr>
                <w:p w:rsidR="009F2D67" w:rsidRPr="008C07E1" w:rsidRDefault="009F2D67" w:rsidP="009F2D67">
                  <w:pPr>
                    <w:framePr w:hSpace="180" w:wrap="around" w:vAnchor="text" w:hAnchor="text" w:xAlign="center" w:y="199"/>
                    <w:widowControl/>
                    <w:suppressOverlap/>
                    <w:jc w:val="center"/>
                    <w:rPr>
                      <w:rFonts w:eastAsia="黑体" w:cs="宋体"/>
                      <w:color w:val="000000"/>
                      <w:sz w:val="24"/>
                      <w:szCs w:val="24"/>
                    </w:rPr>
                  </w:pPr>
                  <w:r w:rsidRPr="008C07E1">
                    <w:rPr>
                      <w:rFonts w:eastAsia="黑体" w:cs="宋体" w:hint="eastAsia"/>
                      <w:color w:val="000000"/>
                      <w:sz w:val="24"/>
                      <w:szCs w:val="24"/>
                    </w:rPr>
                    <w:t>原</w:t>
                  </w:r>
                  <w:r w:rsidRPr="008C07E1">
                    <w:rPr>
                      <w:rFonts w:eastAsia="黑体" w:cs="宋体"/>
                      <w:color w:val="000000"/>
                      <w:sz w:val="24"/>
                      <w:szCs w:val="24"/>
                    </w:rPr>
                    <w:t>项目</w:t>
                  </w:r>
                  <w:r w:rsidRPr="008C07E1">
                    <w:rPr>
                      <w:rFonts w:eastAsia="黑体" w:cs="宋体" w:hint="eastAsia"/>
                      <w:color w:val="000000"/>
                      <w:sz w:val="24"/>
                      <w:szCs w:val="24"/>
                    </w:rPr>
                    <w:t>名称</w:t>
                  </w:r>
                </w:p>
              </w:tc>
              <w:tc>
                <w:tcPr>
                  <w:tcW w:w="2686" w:type="dxa"/>
                  <w:vAlign w:val="center"/>
                </w:tcPr>
                <w:p w:rsidR="009F2D67" w:rsidRPr="008C07E1" w:rsidRDefault="009F2D67" w:rsidP="009F2D67">
                  <w:pPr>
                    <w:framePr w:hSpace="180" w:wrap="around" w:vAnchor="text" w:hAnchor="text" w:xAlign="center" w:y="199"/>
                    <w:widowControl/>
                    <w:suppressOverlap/>
                    <w:jc w:val="center"/>
                    <w:rPr>
                      <w:rFonts w:eastAsia="黑体" w:cs="宋体"/>
                      <w:color w:val="000000"/>
                      <w:sz w:val="24"/>
                      <w:szCs w:val="24"/>
                    </w:rPr>
                  </w:pPr>
                  <w:r w:rsidRPr="008C07E1">
                    <w:rPr>
                      <w:rFonts w:eastAsia="黑体" w:cs="宋体" w:hint="eastAsia"/>
                      <w:color w:val="000000"/>
                      <w:sz w:val="24"/>
                      <w:szCs w:val="24"/>
                    </w:rPr>
                    <w:t>现</w:t>
                  </w:r>
                  <w:r w:rsidRPr="008C07E1">
                    <w:rPr>
                      <w:rFonts w:eastAsia="黑体" w:cs="宋体"/>
                      <w:color w:val="000000"/>
                      <w:sz w:val="24"/>
                      <w:szCs w:val="24"/>
                    </w:rPr>
                    <w:t>项目名称</w:t>
                  </w:r>
                </w:p>
              </w:tc>
              <w:tc>
                <w:tcPr>
                  <w:tcW w:w="3233" w:type="dxa"/>
                  <w:vAlign w:val="center"/>
                </w:tcPr>
                <w:p w:rsidR="009F2D67" w:rsidRPr="008C07E1" w:rsidRDefault="009F2D67" w:rsidP="009F2D67">
                  <w:pPr>
                    <w:framePr w:hSpace="180" w:wrap="around" w:vAnchor="text" w:hAnchor="text" w:xAlign="center" w:y="199"/>
                    <w:widowControl/>
                    <w:suppressOverlap/>
                    <w:jc w:val="center"/>
                    <w:rPr>
                      <w:rFonts w:eastAsia="黑体" w:cs="宋体"/>
                      <w:color w:val="000000"/>
                      <w:sz w:val="24"/>
                      <w:szCs w:val="24"/>
                    </w:rPr>
                  </w:pPr>
                  <w:r w:rsidRPr="008C07E1">
                    <w:rPr>
                      <w:rFonts w:eastAsia="黑体" w:cs="宋体" w:hint="eastAsia"/>
                      <w:color w:val="000000"/>
                      <w:sz w:val="24"/>
                      <w:szCs w:val="24"/>
                    </w:rPr>
                    <w:t>实施</w:t>
                  </w:r>
                  <w:r w:rsidRPr="008C07E1">
                    <w:rPr>
                      <w:rFonts w:eastAsia="黑体" w:cs="宋体"/>
                      <w:color w:val="000000"/>
                      <w:sz w:val="24"/>
                      <w:szCs w:val="24"/>
                    </w:rPr>
                    <w:t>机关</w:t>
                  </w:r>
                </w:p>
              </w:tc>
            </w:tr>
            <w:tr w:rsidR="009F2D67" w:rsidRPr="008C07E1" w:rsidTr="008D0484">
              <w:trPr>
                <w:trHeight w:hRule="exact" w:val="787"/>
                <w:jc w:val="center"/>
              </w:trPr>
              <w:tc>
                <w:tcPr>
                  <w:tcW w:w="785" w:type="dxa"/>
                  <w:vAlign w:val="center"/>
                </w:tcPr>
                <w:p w:rsidR="009F2D67" w:rsidRPr="00C96F03" w:rsidRDefault="009F2D67" w:rsidP="009F2D67">
                  <w:pPr>
                    <w:framePr w:hSpace="180" w:wrap="around" w:vAnchor="text" w:hAnchor="text" w:xAlign="center" w:y="199"/>
                    <w:widowControl/>
                    <w:suppressOverlap/>
                    <w:jc w:val="center"/>
                    <w:rPr>
                      <w:rFonts w:eastAsia="仿宋" w:cs="宋体"/>
                      <w:color w:val="000000"/>
                      <w:sz w:val="28"/>
                      <w:szCs w:val="28"/>
                    </w:rPr>
                  </w:pPr>
                  <w:r w:rsidRPr="00C96F03">
                    <w:rPr>
                      <w:rFonts w:eastAsia="仿宋" w:cs="宋体" w:hint="eastAsia"/>
                      <w:color w:val="000000"/>
                      <w:sz w:val="28"/>
                      <w:szCs w:val="28"/>
                    </w:rPr>
                    <w:t>1</w:t>
                  </w:r>
                </w:p>
              </w:tc>
              <w:tc>
                <w:tcPr>
                  <w:tcW w:w="2686" w:type="dxa"/>
                  <w:vAlign w:val="center"/>
                </w:tcPr>
                <w:p w:rsidR="009F2D67" w:rsidRPr="008C07E1" w:rsidRDefault="009F2D67" w:rsidP="009F2D67">
                  <w:pPr>
                    <w:framePr w:hSpace="180" w:wrap="around" w:vAnchor="text" w:hAnchor="text" w:xAlign="center" w:y="199"/>
                    <w:widowControl/>
                    <w:spacing w:line="240" w:lineRule="exact"/>
                    <w:suppressOverlap/>
                    <w:jc w:val="center"/>
                    <w:rPr>
                      <w:rFonts w:eastAsia="仿宋" w:cs="宋体"/>
                      <w:color w:val="000000"/>
                      <w:sz w:val="21"/>
                      <w:szCs w:val="21"/>
                    </w:rPr>
                  </w:pPr>
                  <w:r w:rsidRPr="008C07E1">
                    <w:rPr>
                      <w:rFonts w:eastAsia="仿宋" w:cs="宋体" w:hint="eastAsia"/>
                      <w:color w:val="000000"/>
                      <w:sz w:val="21"/>
                      <w:szCs w:val="21"/>
                    </w:rPr>
                    <w:t>省间调运植物和植物产品检疫同意（农业部分）</w:t>
                  </w:r>
                </w:p>
              </w:tc>
              <w:tc>
                <w:tcPr>
                  <w:tcW w:w="2686" w:type="dxa"/>
                  <w:vAlign w:val="center"/>
                </w:tcPr>
                <w:p w:rsidR="009F2D67" w:rsidRPr="00C96F03" w:rsidRDefault="009F2D67" w:rsidP="009F2D67">
                  <w:pPr>
                    <w:framePr w:hSpace="180" w:wrap="around" w:vAnchor="text" w:hAnchor="text" w:xAlign="center" w:y="199"/>
                    <w:spacing w:line="240" w:lineRule="exact"/>
                    <w:suppressOverlap/>
                    <w:jc w:val="center"/>
                    <w:rPr>
                      <w:rFonts w:eastAsia="仿宋"/>
                      <w:sz w:val="21"/>
                      <w:szCs w:val="21"/>
                    </w:rPr>
                  </w:pPr>
                  <w:r w:rsidRPr="008C07E1">
                    <w:rPr>
                      <w:rFonts w:eastAsia="仿宋" w:hint="eastAsia"/>
                      <w:sz w:val="21"/>
                      <w:szCs w:val="21"/>
                    </w:rPr>
                    <w:t>省间省内植物和植物产品调运检疫（农业部分）</w:t>
                  </w:r>
                </w:p>
              </w:tc>
              <w:tc>
                <w:tcPr>
                  <w:tcW w:w="3233" w:type="dxa"/>
                  <w:vAlign w:val="center"/>
                </w:tcPr>
                <w:p w:rsidR="009F2D67" w:rsidRPr="008C07E1" w:rsidRDefault="009F2D67" w:rsidP="009F2D67">
                  <w:pPr>
                    <w:framePr w:hSpace="180" w:wrap="around" w:vAnchor="text" w:hAnchor="text" w:xAlign="center" w:y="199"/>
                    <w:widowControl/>
                    <w:suppressOverlap/>
                    <w:jc w:val="center"/>
                    <w:rPr>
                      <w:rFonts w:eastAsia="仿宋" w:cs="宋体"/>
                      <w:color w:val="000000"/>
                      <w:sz w:val="21"/>
                      <w:szCs w:val="21"/>
                    </w:rPr>
                  </w:pPr>
                  <w:r w:rsidRPr="008C07E1">
                    <w:rPr>
                      <w:rFonts w:eastAsia="仿宋" w:cs="宋体" w:hint="eastAsia"/>
                      <w:color w:val="000000"/>
                      <w:sz w:val="21"/>
                      <w:szCs w:val="21"/>
                    </w:rPr>
                    <w:t>区</w:t>
                  </w:r>
                  <w:r w:rsidRPr="008C07E1">
                    <w:rPr>
                      <w:rFonts w:eastAsia="仿宋" w:cs="宋体"/>
                      <w:color w:val="000000"/>
                      <w:sz w:val="21"/>
                      <w:szCs w:val="21"/>
                    </w:rPr>
                    <w:t>农业局</w:t>
                  </w:r>
                </w:p>
              </w:tc>
            </w:tr>
            <w:tr w:rsidR="009F2D67" w:rsidRPr="008C07E1" w:rsidTr="008D0484">
              <w:trPr>
                <w:trHeight w:hRule="exact" w:val="715"/>
                <w:jc w:val="center"/>
              </w:trPr>
              <w:tc>
                <w:tcPr>
                  <w:tcW w:w="785" w:type="dxa"/>
                  <w:tcBorders>
                    <w:bottom w:val="single" w:sz="4" w:space="0" w:color="auto"/>
                  </w:tcBorders>
                  <w:vAlign w:val="center"/>
                </w:tcPr>
                <w:p w:rsidR="009F2D67" w:rsidRPr="00C96F03" w:rsidRDefault="009F2D67" w:rsidP="009F2D67">
                  <w:pPr>
                    <w:framePr w:hSpace="180" w:wrap="around" w:vAnchor="text" w:hAnchor="text" w:xAlign="center" w:y="199"/>
                    <w:widowControl/>
                    <w:suppressOverlap/>
                    <w:jc w:val="center"/>
                    <w:rPr>
                      <w:rFonts w:eastAsia="仿宋" w:cs="宋体"/>
                      <w:color w:val="000000"/>
                      <w:sz w:val="28"/>
                      <w:szCs w:val="28"/>
                    </w:rPr>
                  </w:pPr>
                  <w:r w:rsidRPr="00C96F03">
                    <w:rPr>
                      <w:rFonts w:eastAsia="仿宋" w:cs="宋体" w:hint="eastAsia"/>
                      <w:color w:val="000000"/>
                      <w:sz w:val="28"/>
                      <w:szCs w:val="28"/>
                    </w:rPr>
                    <w:t>2</w:t>
                  </w:r>
                </w:p>
              </w:tc>
              <w:tc>
                <w:tcPr>
                  <w:tcW w:w="2686" w:type="dxa"/>
                  <w:tcBorders>
                    <w:bottom w:val="single" w:sz="4" w:space="0" w:color="auto"/>
                  </w:tcBorders>
                  <w:vAlign w:val="center"/>
                </w:tcPr>
                <w:p w:rsidR="009F2D67" w:rsidRPr="008C07E1" w:rsidRDefault="009F2D67" w:rsidP="009F2D67">
                  <w:pPr>
                    <w:framePr w:hSpace="180" w:wrap="around" w:vAnchor="text" w:hAnchor="text" w:xAlign="center" w:y="199"/>
                    <w:widowControl/>
                    <w:spacing w:line="240" w:lineRule="exact"/>
                    <w:suppressOverlap/>
                    <w:jc w:val="center"/>
                    <w:rPr>
                      <w:rFonts w:eastAsia="仿宋" w:cs="宋体"/>
                      <w:color w:val="000000"/>
                      <w:sz w:val="21"/>
                      <w:szCs w:val="21"/>
                    </w:rPr>
                  </w:pPr>
                  <w:r w:rsidRPr="008C07E1">
                    <w:rPr>
                      <w:rFonts w:eastAsia="仿宋" w:cs="宋体" w:hint="eastAsia"/>
                      <w:color w:val="000000"/>
                      <w:sz w:val="21"/>
                      <w:szCs w:val="21"/>
                    </w:rPr>
                    <w:t>植物检疫许可</w:t>
                  </w:r>
                </w:p>
              </w:tc>
              <w:tc>
                <w:tcPr>
                  <w:tcW w:w="2686" w:type="dxa"/>
                  <w:tcBorders>
                    <w:bottom w:val="single" w:sz="4" w:space="0" w:color="auto"/>
                  </w:tcBorders>
                  <w:vAlign w:val="center"/>
                </w:tcPr>
                <w:p w:rsidR="009F2D67" w:rsidRPr="008C07E1" w:rsidRDefault="009F2D67" w:rsidP="009F2D67">
                  <w:pPr>
                    <w:framePr w:hSpace="180" w:wrap="around" w:vAnchor="text" w:hAnchor="text" w:xAlign="center" w:y="199"/>
                    <w:spacing w:line="240" w:lineRule="exact"/>
                    <w:suppressOverlap/>
                    <w:jc w:val="center"/>
                    <w:rPr>
                      <w:rFonts w:eastAsia="仿宋"/>
                      <w:sz w:val="21"/>
                      <w:szCs w:val="21"/>
                    </w:rPr>
                  </w:pPr>
                  <w:r w:rsidRPr="008C07E1">
                    <w:rPr>
                      <w:rFonts w:eastAsia="仿宋" w:hint="eastAsia"/>
                      <w:sz w:val="21"/>
                      <w:szCs w:val="21"/>
                    </w:rPr>
                    <w:t>植物检疫许可（产地检疫）</w:t>
                  </w:r>
                </w:p>
              </w:tc>
              <w:tc>
                <w:tcPr>
                  <w:tcW w:w="3233" w:type="dxa"/>
                  <w:tcBorders>
                    <w:bottom w:val="single" w:sz="4" w:space="0" w:color="auto"/>
                  </w:tcBorders>
                  <w:vAlign w:val="center"/>
                </w:tcPr>
                <w:p w:rsidR="009F2D67" w:rsidRPr="008C07E1" w:rsidRDefault="009F2D67" w:rsidP="009F2D67">
                  <w:pPr>
                    <w:framePr w:hSpace="180" w:wrap="around" w:vAnchor="text" w:hAnchor="text" w:xAlign="center" w:y="199"/>
                    <w:widowControl/>
                    <w:suppressOverlap/>
                    <w:jc w:val="center"/>
                    <w:rPr>
                      <w:rFonts w:eastAsia="仿宋" w:cs="宋体"/>
                      <w:color w:val="000000"/>
                      <w:sz w:val="21"/>
                      <w:szCs w:val="21"/>
                    </w:rPr>
                  </w:pPr>
                  <w:r w:rsidRPr="008C07E1">
                    <w:rPr>
                      <w:rFonts w:eastAsia="仿宋" w:cs="宋体" w:hint="eastAsia"/>
                      <w:color w:val="000000"/>
                      <w:sz w:val="21"/>
                      <w:szCs w:val="21"/>
                    </w:rPr>
                    <w:t>区</w:t>
                  </w:r>
                  <w:r w:rsidRPr="008C07E1">
                    <w:rPr>
                      <w:rFonts w:eastAsia="仿宋" w:cs="宋体"/>
                      <w:color w:val="000000"/>
                      <w:sz w:val="21"/>
                      <w:szCs w:val="21"/>
                    </w:rPr>
                    <w:t>农业局</w:t>
                  </w:r>
                </w:p>
              </w:tc>
            </w:tr>
            <w:tr w:rsidR="009F2D67" w:rsidRPr="008C07E1" w:rsidTr="008D0484">
              <w:trPr>
                <w:trHeight w:hRule="exact" w:val="665"/>
                <w:jc w:val="center"/>
              </w:trPr>
              <w:tc>
                <w:tcPr>
                  <w:tcW w:w="785" w:type="dxa"/>
                  <w:tcBorders>
                    <w:bottom w:val="single" w:sz="4" w:space="0" w:color="auto"/>
                  </w:tcBorders>
                  <w:vAlign w:val="center"/>
                </w:tcPr>
                <w:p w:rsidR="009F2D67" w:rsidRPr="00C96F03" w:rsidRDefault="009F2D67" w:rsidP="009F2D67">
                  <w:pPr>
                    <w:framePr w:hSpace="180" w:wrap="around" w:vAnchor="text" w:hAnchor="text" w:xAlign="center" w:y="199"/>
                    <w:widowControl/>
                    <w:suppressOverlap/>
                    <w:jc w:val="center"/>
                    <w:rPr>
                      <w:rFonts w:eastAsia="仿宋" w:cs="宋体"/>
                      <w:color w:val="000000"/>
                      <w:sz w:val="28"/>
                      <w:szCs w:val="28"/>
                    </w:rPr>
                  </w:pPr>
                  <w:r w:rsidRPr="00C96F03">
                    <w:rPr>
                      <w:rFonts w:eastAsia="仿宋" w:cs="宋体" w:hint="eastAsia"/>
                      <w:color w:val="000000"/>
                      <w:sz w:val="28"/>
                      <w:szCs w:val="28"/>
                    </w:rPr>
                    <w:t>3</w:t>
                  </w:r>
                </w:p>
              </w:tc>
              <w:tc>
                <w:tcPr>
                  <w:tcW w:w="2686" w:type="dxa"/>
                  <w:tcBorders>
                    <w:bottom w:val="single" w:sz="4" w:space="0" w:color="auto"/>
                  </w:tcBorders>
                  <w:vAlign w:val="center"/>
                </w:tcPr>
                <w:p w:rsidR="009F2D67" w:rsidRPr="008C07E1" w:rsidRDefault="009F2D67" w:rsidP="009F2D67">
                  <w:pPr>
                    <w:framePr w:hSpace="180" w:wrap="around" w:vAnchor="text" w:hAnchor="text" w:xAlign="center" w:y="199"/>
                    <w:widowControl/>
                    <w:spacing w:line="240" w:lineRule="exact"/>
                    <w:suppressOverlap/>
                    <w:jc w:val="center"/>
                    <w:rPr>
                      <w:rFonts w:eastAsia="仿宋" w:cs="宋体"/>
                      <w:color w:val="000000"/>
                      <w:sz w:val="21"/>
                      <w:szCs w:val="21"/>
                    </w:rPr>
                  </w:pPr>
                  <w:r w:rsidRPr="008C07E1">
                    <w:rPr>
                      <w:rFonts w:eastAsia="仿宋" w:cs="宋体" w:hint="eastAsia"/>
                      <w:color w:val="000000"/>
                      <w:sz w:val="21"/>
                      <w:szCs w:val="21"/>
                    </w:rPr>
                    <w:t>开业前消防安全许可</w:t>
                  </w:r>
                </w:p>
              </w:tc>
              <w:tc>
                <w:tcPr>
                  <w:tcW w:w="2686" w:type="dxa"/>
                  <w:tcBorders>
                    <w:bottom w:val="single" w:sz="4" w:space="0" w:color="auto"/>
                  </w:tcBorders>
                  <w:vAlign w:val="center"/>
                </w:tcPr>
                <w:p w:rsidR="009F2D67" w:rsidRPr="00C96F03" w:rsidRDefault="009F2D67" w:rsidP="009F2D67">
                  <w:pPr>
                    <w:framePr w:hSpace="180" w:wrap="around" w:vAnchor="text" w:hAnchor="text" w:xAlign="center" w:y="199"/>
                    <w:spacing w:line="240" w:lineRule="exact"/>
                    <w:suppressOverlap/>
                    <w:jc w:val="center"/>
                    <w:rPr>
                      <w:rFonts w:eastAsia="仿宋"/>
                      <w:sz w:val="21"/>
                      <w:szCs w:val="21"/>
                    </w:rPr>
                  </w:pPr>
                  <w:r w:rsidRPr="008C07E1">
                    <w:rPr>
                      <w:rFonts w:eastAsia="仿宋" w:hint="eastAsia"/>
                      <w:color w:val="000000"/>
                      <w:sz w:val="21"/>
                      <w:szCs w:val="21"/>
                    </w:rPr>
                    <w:t>公众聚集场所投入使用、营业前</w:t>
                  </w:r>
                  <w:hyperlink r:id="rId4" w:history="1">
                    <w:r w:rsidRPr="008C07E1">
                      <w:rPr>
                        <w:rFonts w:eastAsia="仿宋" w:hint="eastAsia"/>
                        <w:color w:val="000000"/>
                        <w:sz w:val="21"/>
                        <w:szCs w:val="21"/>
                      </w:rPr>
                      <w:t>消防安全</w:t>
                    </w:r>
                  </w:hyperlink>
                  <w:r w:rsidRPr="008C07E1">
                    <w:rPr>
                      <w:rFonts w:eastAsia="仿宋" w:hint="eastAsia"/>
                      <w:color w:val="000000"/>
                      <w:sz w:val="21"/>
                      <w:szCs w:val="21"/>
                    </w:rPr>
                    <w:t>检查</w:t>
                  </w:r>
                </w:p>
              </w:tc>
              <w:tc>
                <w:tcPr>
                  <w:tcW w:w="3233" w:type="dxa"/>
                  <w:tcBorders>
                    <w:bottom w:val="single" w:sz="4" w:space="0" w:color="auto"/>
                  </w:tcBorders>
                  <w:vAlign w:val="center"/>
                </w:tcPr>
                <w:p w:rsidR="009F2D67" w:rsidRPr="008C07E1" w:rsidRDefault="009F2D67" w:rsidP="009F2D67">
                  <w:pPr>
                    <w:framePr w:hSpace="180" w:wrap="around" w:vAnchor="text" w:hAnchor="text" w:xAlign="center" w:y="199"/>
                    <w:widowControl/>
                    <w:suppressOverlap/>
                    <w:jc w:val="center"/>
                    <w:rPr>
                      <w:rFonts w:eastAsia="仿宋" w:cs="宋体"/>
                      <w:color w:val="000000"/>
                      <w:sz w:val="21"/>
                      <w:szCs w:val="21"/>
                    </w:rPr>
                  </w:pPr>
                  <w:r w:rsidRPr="008C07E1">
                    <w:rPr>
                      <w:rFonts w:eastAsia="仿宋" w:cs="宋体" w:hint="eastAsia"/>
                      <w:color w:val="000000"/>
                      <w:sz w:val="21"/>
                      <w:szCs w:val="21"/>
                    </w:rPr>
                    <w:t>区</w:t>
                  </w:r>
                  <w:r w:rsidRPr="008C07E1">
                    <w:rPr>
                      <w:rFonts w:eastAsia="仿宋" w:cs="宋体"/>
                      <w:color w:val="000000"/>
                      <w:sz w:val="21"/>
                      <w:szCs w:val="21"/>
                    </w:rPr>
                    <w:t>公安</w:t>
                  </w:r>
                  <w:r w:rsidRPr="008C07E1">
                    <w:rPr>
                      <w:rFonts w:eastAsia="仿宋" w:cs="宋体" w:hint="eastAsia"/>
                      <w:color w:val="000000"/>
                      <w:sz w:val="21"/>
                      <w:szCs w:val="21"/>
                    </w:rPr>
                    <w:t>分局</w:t>
                  </w:r>
                </w:p>
              </w:tc>
            </w:tr>
            <w:tr w:rsidR="009F2D67" w:rsidRPr="008C07E1" w:rsidTr="008D0484">
              <w:trPr>
                <w:trHeight w:hRule="exact" w:val="510"/>
                <w:jc w:val="center"/>
              </w:trPr>
              <w:tc>
                <w:tcPr>
                  <w:tcW w:w="785" w:type="dxa"/>
                  <w:tcBorders>
                    <w:top w:val="single" w:sz="4" w:space="0" w:color="auto"/>
                  </w:tcBorders>
                  <w:vAlign w:val="center"/>
                </w:tcPr>
                <w:p w:rsidR="009F2D67" w:rsidRPr="00C96F03" w:rsidRDefault="009F2D67" w:rsidP="009F2D67">
                  <w:pPr>
                    <w:framePr w:hSpace="180" w:wrap="around" w:vAnchor="text" w:hAnchor="text" w:xAlign="center" w:y="199"/>
                    <w:widowControl/>
                    <w:suppressOverlap/>
                    <w:jc w:val="center"/>
                    <w:rPr>
                      <w:rFonts w:eastAsia="仿宋" w:cs="宋体"/>
                      <w:color w:val="000000"/>
                      <w:sz w:val="28"/>
                      <w:szCs w:val="28"/>
                    </w:rPr>
                  </w:pPr>
                  <w:r w:rsidRPr="00C96F03">
                    <w:rPr>
                      <w:rFonts w:eastAsia="仿宋" w:cs="宋体" w:hint="eastAsia"/>
                      <w:color w:val="000000"/>
                      <w:sz w:val="28"/>
                      <w:szCs w:val="28"/>
                    </w:rPr>
                    <w:t>4</w:t>
                  </w:r>
                </w:p>
              </w:tc>
              <w:tc>
                <w:tcPr>
                  <w:tcW w:w="2686" w:type="dxa"/>
                  <w:tcBorders>
                    <w:top w:val="single" w:sz="4" w:space="0" w:color="auto"/>
                  </w:tcBorders>
                  <w:vAlign w:val="center"/>
                </w:tcPr>
                <w:p w:rsidR="009F2D67" w:rsidRPr="008C07E1" w:rsidRDefault="009F2D67" w:rsidP="009F2D67">
                  <w:pPr>
                    <w:framePr w:hSpace="180" w:wrap="around" w:vAnchor="text" w:hAnchor="text" w:xAlign="center" w:y="199"/>
                    <w:widowControl/>
                    <w:spacing w:line="240" w:lineRule="exact"/>
                    <w:suppressOverlap/>
                    <w:jc w:val="center"/>
                    <w:rPr>
                      <w:rFonts w:eastAsia="仿宋" w:cs="宋体"/>
                      <w:color w:val="000000"/>
                      <w:sz w:val="21"/>
                      <w:szCs w:val="21"/>
                    </w:rPr>
                  </w:pPr>
                  <w:r w:rsidRPr="008C07E1">
                    <w:rPr>
                      <w:rFonts w:eastAsia="仿宋" w:cs="宋体" w:hint="eastAsia"/>
                      <w:color w:val="000000"/>
                      <w:sz w:val="21"/>
                      <w:szCs w:val="21"/>
                    </w:rPr>
                    <w:t>大型群众文化体育活动安全许可</w:t>
                  </w:r>
                </w:p>
              </w:tc>
              <w:tc>
                <w:tcPr>
                  <w:tcW w:w="2686" w:type="dxa"/>
                  <w:tcBorders>
                    <w:top w:val="single" w:sz="4" w:space="0" w:color="auto"/>
                  </w:tcBorders>
                  <w:vAlign w:val="center"/>
                </w:tcPr>
                <w:p w:rsidR="009F2D67" w:rsidRPr="008C07E1" w:rsidRDefault="009F2D67" w:rsidP="009F2D67">
                  <w:pPr>
                    <w:framePr w:hSpace="180" w:wrap="around" w:vAnchor="text" w:hAnchor="text" w:xAlign="center" w:y="199"/>
                    <w:spacing w:line="240" w:lineRule="exact"/>
                    <w:suppressOverlap/>
                    <w:jc w:val="center"/>
                    <w:rPr>
                      <w:rFonts w:eastAsia="仿宋"/>
                      <w:sz w:val="21"/>
                      <w:szCs w:val="21"/>
                    </w:rPr>
                  </w:pPr>
                  <w:r w:rsidRPr="008C07E1">
                    <w:rPr>
                      <w:rFonts w:eastAsia="仿宋" w:hint="eastAsia"/>
                      <w:sz w:val="21"/>
                      <w:szCs w:val="21"/>
                    </w:rPr>
                    <w:t>大型群众性活动安全许可</w:t>
                  </w:r>
                </w:p>
              </w:tc>
              <w:tc>
                <w:tcPr>
                  <w:tcW w:w="3233" w:type="dxa"/>
                  <w:tcBorders>
                    <w:top w:val="single" w:sz="4" w:space="0" w:color="auto"/>
                  </w:tcBorders>
                  <w:vAlign w:val="center"/>
                </w:tcPr>
                <w:p w:rsidR="009F2D67" w:rsidRPr="008C07E1" w:rsidRDefault="009F2D67" w:rsidP="009F2D67">
                  <w:pPr>
                    <w:framePr w:hSpace="180" w:wrap="around" w:vAnchor="text" w:hAnchor="text" w:xAlign="center" w:y="199"/>
                    <w:widowControl/>
                    <w:ind w:firstLineChars="500" w:firstLine="990"/>
                    <w:suppressOverlap/>
                    <w:rPr>
                      <w:rFonts w:eastAsia="仿宋" w:cs="宋体"/>
                      <w:color w:val="000000"/>
                      <w:sz w:val="21"/>
                      <w:szCs w:val="21"/>
                    </w:rPr>
                  </w:pPr>
                  <w:r w:rsidRPr="008C07E1">
                    <w:rPr>
                      <w:rFonts w:eastAsia="仿宋" w:cs="宋体" w:hint="eastAsia"/>
                      <w:color w:val="000000"/>
                      <w:sz w:val="21"/>
                      <w:szCs w:val="21"/>
                    </w:rPr>
                    <w:t>区</w:t>
                  </w:r>
                  <w:r w:rsidRPr="008C07E1">
                    <w:rPr>
                      <w:rFonts w:eastAsia="仿宋" w:cs="宋体"/>
                      <w:color w:val="000000"/>
                      <w:sz w:val="21"/>
                      <w:szCs w:val="21"/>
                    </w:rPr>
                    <w:t>公安</w:t>
                  </w:r>
                  <w:r w:rsidRPr="008C07E1">
                    <w:rPr>
                      <w:rFonts w:eastAsia="仿宋" w:cs="宋体" w:hint="eastAsia"/>
                      <w:color w:val="000000"/>
                      <w:sz w:val="21"/>
                      <w:szCs w:val="21"/>
                    </w:rPr>
                    <w:t>分局</w:t>
                  </w:r>
                </w:p>
              </w:tc>
            </w:tr>
            <w:tr w:rsidR="009F2D67" w:rsidRPr="008C07E1" w:rsidTr="008D0484">
              <w:trPr>
                <w:trHeight w:hRule="exact" w:val="387"/>
                <w:jc w:val="center"/>
              </w:trPr>
              <w:tc>
                <w:tcPr>
                  <w:tcW w:w="785" w:type="dxa"/>
                  <w:vAlign w:val="center"/>
                </w:tcPr>
                <w:p w:rsidR="009F2D67" w:rsidRPr="00C96F03" w:rsidRDefault="009F2D67" w:rsidP="009F2D67">
                  <w:pPr>
                    <w:framePr w:hSpace="180" w:wrap="around" w:vAnchor="text" w:hAnchor="text" w:xAlign="center" w:y="199"/>
                    <w:widowControl/>
                    <w:suppressOverlap/>
                    <w:jc w:val="center"/>
                    <w:rPr>
                      <w:rFonts w:eastAsia="仿宋" w:cs="宋体"/>
                      <w:color w:val="000000"/>
                      <w:sz w:val="28"/>
                      <w:szCs w:val="28"/>
                    </w:rPr>
                  </w:pPr>
                  <w:r w:rsidRPr="00C96F03">
                    <w:rPr>
                      <w:rFonts w:eastAsia="仿宋" w:cs="宋体" w:hint="eastAsia"/>
                      <w:color w:val="000000"/>
                      <w:sz w:val="28"/>
                      <w:szCs w:val="28"/>
                    </w:rPr>
                    <w:t>5</w:t>
                  </w:r>
                </w:p>
              </w:tc>
              <w:tc>
                <w:tcPr>
                  <w:tcW w:w="2686" w:type="dxa"/>
                  <w:vAlign w:val="center"/>
                </w:tcPr>
                <w:p w:rsidR="009F2D67" w:rsidRPr="008C07E1" w:rsidRDefault="009F2D67" w:rsidP="009F2D67">
                  <w:pPr>
                    <w:framePr w:hSpace="180" w:wrap="around" w:vAnchor="text" w:hAnchor="text" w:xAlign="center" w:y="199"/>
                    <w:widowControl/>
                    <w:spacing w:line="240" w:lineRule="exact"/>
                    <w:suppressOverlap/>
                    <w:jc w:val="center"/>
                    <w:rPr>
                      <w:rFonts w:eastAsia="仿宋" w:cs="宋体"/>
                      <w:color w:val="000000"/>
                      <w:sz w:val="21"/>
                      <w:szCs w:val="21"/>
                    </w:rPr>
                  </w:pPr>
                  <w:r w:rsidRPr="008C07E1">
                    <w:rPr>
                      <w:rFonts w:eastAsia="仿宋" w:cs="宋体" w:hint="eastAsia"/>
                      <w:color w:val="000000"/>
                      <w:sz w:val="21"/>
                      <w:szCs w:val="21"/>
                    </w:rPr>
                    <w:t>消防设计审核</w:t>
                  </w:r>
                </w:p>
              </w:tc>
              <w:tc>
                <w:tcPr>
                  <w:tcW w:w="2686" w:type="dxa"/>
                  <w:vAlign w:val="center"/>
                </w:tcPr>
                <w:p w:rsidR="009F2D67" w:rsidRPr="008C07E1" w:rsidRDefault="009F2D67" w:rsidP="009F2D67">
                  <w:pPr>
                    <w:framePr w:hSpace="180" w:wrap="around" w:vAnchor="text" w:hAnchor="text" w:xAlign="center" w:y="199"/>
                    <w:spacing w:line="240" w:lineRule="exact"/>
                    <w:suppressOverlap/>
                    <w:jc w:val="center"/>
                    <w:rPr>
                      <w:rFonts w:eastAsia="仿宋"/>
                      <w:sz w:val="21"/>
                      <w:szCs w:val="21"/>
                    </w:rPr>
                  </w:pPr>
                  <w:r w:rsidRPr="008C07E1">
                    <w:rPr>
                      <w:rFonts w:eastAsia="仿宋" w:hint="eastAsia"/>
                      <w:sz w:val="21"/>
                      <w:szCs w:val="21"/>
                    </w:rPr>
                    <w:t>建设工程消防设计审核</w:t>
                  </w:r>
                </w:p>
              </w:tc>
              <w:tc>
                <w:tcPr>
                  <w:tcW w:w="3233" w:type="dxa"/>
                  <w:vAlign w:val="center"/>
                </w:tcPr>
                <w:p w:rsidR="009F2D67" w:rsidRPr="008C07E1" w:rsidRDefault="009F2D67" w:rsidP="009F2D67">
                  <w:pPr>
                    <w:framePr w:hSpace="180" w:wrap="around" w:vAnchor="text" w:hAnchor="text" w:xAlign="center" w:y="199"/>
                    <w:widowControl/>
                    <w:suppressOverlap/>
                    <w:jc w:val="center"/>
                    <w:rPr>
                      <w:rFonts w:eastAsia="仿宋" w:cs="宋体"/>
                      <w:color w:val="000000"/>
                      <w:sz w:val="21"/>
                      <w:szCs w:val="21"/>
                    </w:rPr>
                  </w:pPr>
                  <w:r w:rsidRPr="008C07E1">
                    <w:rPr>
                      <w:rFonts w:eastAsia="仿宋" w:cs="宋体" w:hint="eastAsia"/>
                      <w:color w:val="000000"/>
                      <w:sz w:val="21"/>
                      <w:szCs w:val="21"/>
                    </w:rPr>
                    <w:t>区</w:t>
                  </w:r>
                  <w:r w:rsidRPr="008C07E1">
                    <w:rPr>
                      <w:rFonts w:eastAsia="仿宋" w:cs="宋体"/>
                      <w:color w:val="000000"/>
                      <w:sz w:val="21"/>
                      <w:szCs w:val="21"/>
                    </w:rPr>
                    <w:t>公安</w:t>
                  </w:r>
                  <w:r w:rsidRPr="008C07E1">
                    <w:rPr>
                      <w:rFonts w:eastAsia="仿宋" w:cs="宋体" w:hint="eastAsia"/>
                      <w:color w:val="000000"/>
                      <w:sz w:val="21"/>
                      <w:szCs w:val="21"/>
                    </w:rPr>
                    <w:t>分局</w:t>
                  </w:r>
                </w:p>
              </w:tc>
            </w:tr>
          </w:tbl>
          <w:p w:rsidR="009F2D67" w:rsidRPr="00DA75B1" w:rsidRDefault="009F2D67" w:rsidP="009F2D67">
            <w:pPr>
              <w:widowControl/>
              <w:spacing w:line="560" w:lineRule="exact"/>
              <w:jc w:val="center"/>
              <w:rPr>
                <w:rFonts w:ascii="黑体" w:eastAsia="黑体" w:hAnsi="黑体" w:cs="宋体"/>
                <w:color w:val="000000"/>
                <w:kern w:val="0"/>
                <w:szCs w:val="32"/>
              </w:rPr>
            </w:pPr>
            <w:r w:rsidRPr="00DA75B1">
              <w:rPr>
                <w:rFonts w:ascii="黑体" w:eastAsia="黑体" w:hAnsi="黑体" w:cs="宋体" w:hint="eastAsia"/>
                <w:color w:val="000000"/>
                <w:kern w:val="0"/>
                <w:szCs w:val="32"/>
              </w:rPr>
              <w:t>二、驻区单位</w:t>
            </w:r>
          </w:p>
          <w:p w:rsidR="009F2D67" w:rsidRPr="00DA75B1" w:rsidRDefault="009F2D67" w:rsidP="009F2D67">
            <w:pPr>
              <w:widowControl/>
              <w:spacing w:line="560" w:lineRule="exact"/>
              <w:jc w:val="center"/>
              <w:rPr>
                <w:rFonts w:ascii="楷体" w:eastAsia="楷体" w:hAnsi="楷体" w:cs="宋体"/>
                <w:color w:val="000000"/>
                <w:kern w:val="0"/>
                <w:sz w:val="40"/>
                <w:szCs w:val="40"/>
              </w:rPr>
            </w:pPr>
            <w:r w:rsidRPr="00DA75B1">
              <w:rPr>
                <w:rFonts w:ascii="楷体" w:eastAsia="楷体" w:hAnsi="楷体" w:cs="宋体" w:hint="eastAsia"/>
                <w:kern w:val="0"/>
                <w:szCs w:val="32"/>
              </w:rPr>
              <w:t>（一）驻区单位取消的行政审批项目目录（24项）</w:t>
            </w:r>
          </w:p>
        </w:tc>
      </w:tr>
      <w:tr w:rsidR="009F2D67" w:rsidRPr="008C07E1" w:rsidTr="009F2D67">
        <w:trPr>
          <w:trHeight w:val="710"/>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序号</w:t>
            </w:r>
          </w:p>
        </w:tc>
        <w:tc>
          <w:tcPr>
            <w:tcW w:w="3875" w:type="dxa"/>
            <w:gridSpan w:val="6"/>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项目名称</w:t>
            </w:r>
          </w:p>
        </w:tc>
        <w:tc>
          <w:tcPr>
            <w:tcW w:w="1606"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实施机关</w:t>
            </w:r>
          </w:p>
        </w:tc>
        <w:tc>
          <w:tcPr>
            <w:tcW w:w="2727" w:type="dxa"/>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备注</w:t>
            </w:r>
          </w:p>
        </w:tc>
      </w:tr>
      <w:tr w:rsidR="009F2D67" w:rsidRPr="008C07E1" w:rsidTr="009F2D67">
        <w:trPr>
          <w:trHeight w:val="804"/>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w:t>
            </w:r>
          </w:p>
        </w:tc>
        <w:tc>
          <w:tcPr>
            <w:tcW w:w="3875" w:type="dxa"/>
            <w:gridSpan w:val="6"/>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1"/>
                <w:szCs w:val="21"/>
              </w:rPr>
            </w:pPr>
            <w:r w:rsidRPr="008C07E1">
              <w:rPr>
                <w:rFonts w:eastAsia="仿宋" w:cs="宋体" w:hint="eastAsia"/>
                <w:kern w:val="0"/>
                <w:sz w:val="21"/>
                <w:szCs w:val="21"/>
              </w:rPr>
              <w:t>设立登记</w:t>
            </w:r>
            <w:r w:rsidRPr="008C07E1">
              <w:rPr>
                <w:rFonts w:eastAsia="仿宋" w:cs="宋体" w:hint="eastAsia"/>
                <w:kern w:val="0"/>
                <w:sz w:val="21"/>
                <w:szCs w:val="21"/>
              </w:rPr>
              <w:t>(</w:t>
            </w:r>
            <w:r w:rsidRPr="008C07E1">
              <w:rPr>
                <w:rFonts w:eastAsia="仿宋" w:cs="宋体" w:hint="eastAsia"/>
                <w:kern w:val="0"/>
                <w:sz w:val="21"/>
                <w:szCs w:val="21"/>
              </w:rPr>
              <w:t>单位纳税人</w:t>
            </w:r>
            <w:r w:rsidRPr="008C07E1">
              <w:rPr>
                <w:rFonts w:eastAsia="仿宋" w:cs="宋体" w:hint="eastAsia"/>
                <w:kern w:val="0"/>
                <w:sz w:val="21"/>
                <w:szCs w:val="21"/>
              </w:rPr>
              <w:t>)</w:t>
            </w:r>
          </w:p>
        </w:tc>
        <w:tc>
          <w:tcPr>
            <w:tcW w:w="1606" w:type="dxa"/>
            <w:gridSpan w:val="4"/>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区地税局</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rPr>
                <w:rFonts w:eastAsia="仿宋" w:cs="宋体"/>
                <w:kern w:val="0"/>
                <w:szCs w:val="21"/>
              </w:rPr>
            </w:pPr>
          </w:p>
          <w:p w:rsidR="009F2D67" w:rsidRPr="008C07E1" w:rsidRDefault="009F2D67" w:rsidP="009F2D67">
            <w:pPr>
              <w:rPr>
                <w:rFonts w:eastAsia="仿宋" w:cs="宋体"/>
                <w:kern w:val="0"/>
                <w:sz w:val="24"/>
                <w:szCs w:val="24"/>
              </w:rPr>
            </w:pPr>
          </w:p>
          <w:p w:rsidR="009F2D67" w:rsidRPr="008C07E1" w:rsidRDefault="009F2D67" w:rsidP="009F2D67">
            <w:pPr>
              <w:rPr>
                <w:rFonts w:eastAsia="仿宋" w:cs="宋体"/>
                <w:kern w:val="0"/>
                <w:sz w:val="24"/>
                <w:szCs w:val="24"/>
              </w:rPr>
            </w:pPr>
          </w:p>
          <w:p w:rsidR="009F2D67" w:rsidRPr="008C07E1" w:rsidRDefault="009F2D67" w:rsidP="009F2D67">
            <w:pPr>
              <w:rPr>
                <w:rFonts w:eastAsia="仿宋" w:cs="宋体"/>
                <w:kern w:val="0"/>
                <w:sz w:val="24"/>
                <w:szCs w:val="24"/>
              </w:rPr>
            </w:pPr>
          </w:p>
          <w:p w:rsidR="009F2D67" w:rsidRPr="008C07E1" w:rsidRDefault="009F2D67" w:rsidP="009F2D67">
            <w:pPr>
              <w:rPr>
                <w:rFonts w:eastAsia="仿宋" w:cs="宋体"/>
                <w:kern w:val="0"/>
                <w:sz w:val="18"/>
                <w:szCs w:val="18"/>
              </w:rPr>
            </w:pPr>
            <w:r w:rsidRPr="008C07E1">
              <w:rPr>
                <w:rFonts w:eastAsia="仿宋" w:cs="宋体" w:hint="eastAsia"/>
                <w:kern w:val="0"/>
                <w:sz w:val="24"/>
                <w:szCs w:val="24"/>
              </w:rPr>
              <w:t>根据《天水市行政审批制度改革工作领导小组办公室关于清理非行政许可审批事项的通知》（天审改办发</w:t>
            </w:r>
            <w:r>
              <w:rPr>
                <w:rFonts w:eastAsia="仿宋" w:cs="宋体" w:hint="eastAsia"/>
                <w:kern w:val="0"/>
                <w:sz w:val="24"/>
                <w:szCs w:val="24"/>
              </w:rPr>
              <w:t>〔</w:t>
            </w:r>
            <w:r w:rsidRPr="008C07E1">
              <w:rPr>
                <w:rFonts w:eastAsia="仿宋" w:cs="宋体" w:hint="eastAsia"/>
                <w:kern w:val="0"/>
                <w:sz w:val="24"/>
                <w:szCs w:val="24"/>
              </w:rPr>
              <w:t>2014</w:t>
            </w:r>
            <w:r>
              <w:rPr>
                <w:rFonts w:eastAsia="仿宋" w:cs="宋体" w:hint="eastAsia"/>
                <w:kern w:val="0"/>
                <w:sz w:val="24"/>
                <w:szCs w:val="24"/>
              </w:rPr>
              <w:t>〕</w:t>
            </w:r>
            <w:r w:rsidRPr="008C07E1">
              <w:rPr>
                <w:rFonts w:eastAsia="仿宋" w:cs="宋体" w:hint="eastAsia"/>
                <w:kern w:val="0"/>
                <w:sz w:val="24"/>
                <w:szCs w:val="24"/>
              </w:rPr>
              <w:t>3</w:t>
            </w:r>
            <w:r w:rsidRPr="008C07E1">
              <w:rPr>
                <w:rFonts w:eastAsia="仿宋" w:cs="宋体" w:hint="eastAsia"/>
                <w:kern w:val="0"/>
                <w:sz w:val="24"/>
                <w:szCs w:val="24"/>
              </w:rPr>
              <w:t>号</w:t>
            </w:r>
          </w:p>
        </w:tc>
      </w:tr>
      <w:tr w:rsidR="009F2D67" w:rsidRPr="008C07E1" w:rsidTr="009F2D67">
        <w:trPr>
          <w:trHeight w:val="617"/>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2</w:t>
            </w:r>
          </w:p>
        </w:tc>
        <w:tc>
          <w:tcPr>
            <w:tcW w:w="3875" w:type="dxa"/>
            <w:gridSpan w:val="6"/>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1"/>
                <w:szCs w:val="21"/>
              </w:rPr>
            </w:pPr>
            <w:r w:rsidRPr="008C07E1">
              <w:rPr>
                <w:rFonts w:eastAsia="仿宋" w:cs="宋体" w:hint="eastAsia"/>
                <w:kern w:val="0"/>
                <w:sz w:val="21"/>
                <w:szCs w:val="21"/>
              </w:rPr>
              <w:t>设立登记（个体经营）</w:t>
            </w:r>
          </w:p>
        </w:tc>
        <w:tc>
          <w:tcPr>
            <w:tcW w:w="1606" w:type="dxa"/>
            <w:gridSpan w:val="4"/>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区地税局</w:t>
            </w:r>
          </w:p>
        </w:tc>
        <w:tc>
          <w:tcPr>
            <w:tcW w:w="2727" w:type="dxa"/>
            <w:vMerge/>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jc w:val="center"/>
              <w:rPr>
                <w:rFonts w:eastAsia="仿宋" w:cs="宋体"/>
                <w:kern w:val="0"/>
                <w:sz w:val="24"/>
                <w:szCs w:val="24"/>
              </w:rPr>
            </w:pPr>
          </w:p>
        </w:tc>
      </w:tr>
      <w:tr w:rsidR="009F2D67" w:rsidRPr="008C07E1" w:rsidTr="009F2D67">
        <w:trPr>
          <w:trHeight w:val="1266"/>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3</w:t>
            </w:r>
          </w:p>
        </w:tc>
        <w:tc>
          <w:tcPr>
            <w:tcW w:w="3875" w:type="dxa"/>
            <w:gridSpan w:val="6"/>
            <w:tcBorders>
              <w:top w:val="single" w:sz="4" w:space="0" w:color="auto"/>
              <w:left w:val="nil"/>
              <w:bottom w:val="single" w:sz="4" w:space="0" w:color="auto"/>
              <w:right w:val="single" w:sz="4" w:space="0" w:color="auto"/>
            </w:tcBorders>
            <w:vAlign w:val="center"/>
          </w:tcPr>
          <w:p w:rsidR="009F2D67" w:rsidRPr="008C07E1" w:rsidRDefault="009F2D67" w:rsidP="009F2D67">
            <w:pPr>
              <w:widowControl/>
              <w:spacing w:line="240" w:lineRule="exact"/>
              <w:jc w:val="left"/>
              <w:rPr>
                <w:rFonts w:eastAsia="仿宋" w:cs="宋体"/>
                <w:kern w:val="0"/>
                <w:sz w:val="21"/>
                <w:szCs w:val="21"/>
              </w:rPr>
            </w:pPr>
            <w:r w:rsidRPr="008C07E1">
              <w:rPr>
                <w:rFonts w:eastAsia="仿宋" w:cs="宋体" w:hint="eastAsia"/>
                <w:kern w:val="0"/>
                <w:sz w:val="21"/>
                <w:szCs w:val="21"/>
              </w:rPr>
              <w:t>纳税人出售普通标准住宅增值额未超过应扣除项目金额之和</w:t>
            </w:r>
            <w:r w:rsidRPr="008C07E1">
              <w:rPr>
                <w:rFonts w:eastAsia="仿宋" w:cs="宋体" w:hint="eastAsia"/>
                <w:kern w:val="0"/>
                <w:sz w:val="21"/>
                <w:szCs w:val="21"/>
              </w:rPr>
              <w:t>20%</w:t>
            </w:r>
            <w:r w:rsidRPr="008C07E1">
              <w:rPr>
                <w:rFonts w:eastAsia="仿宋" w:cs="宋体" w:hint="eastAsia"/>
                <w:kern w:val="0"/>
                <w:sz w:val="21"/>
                <w:szCs w:val="21"/>
              </w:rPr>
              <w:t>或者因城市规划自行出售房地产免征土地增值税审批</w:t>
            </w:r>
          </w:p>
        </w:tc>
        <w:tc>
          <w:tcPr>
            <w:tcW w:w="1606" w:type="dxa"/>
            <w:gridSpan w:val="4"/>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区地税局</w:t>
            </w:r>
          </w:p>
        </w:tc>
        <w:tc>
          <w:tcPr>
            <w:tcW w:w="2727" w:type="dxa"/>
            <w:vMerge/>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jc w:val="center"/>
              <w:rPr>
                <w:rFonts w:eastAsia="仿宋" w:cs="宋体"/>
                <w:kern w:val="0"/>
                <w:sz w:val="24"/>
                <w:szCs w:val="24"/>
              </w:rPr>
            </w:pPr>
          </w:p>
        </w:tc>
      </w:tr>
      <w:tr w:rsidR="009F2D67" w:rsidRPr="008C07E1" w:rsidTr="009F2D67">
        <w:trPr>
          <w:trHeight w:val="638"/>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4</w:t>
            </w:r>
          </w:p>
        </w:tc>
        <w:tc>
          <w:tcPr>
            <w:tcW w:w="3875" w:type="dxa"/>
            <w:gridSpan w:val="6"/>
            <w:tcBorders>
              <w:top w:val="nil"/>
              <w:left w:val="nil"/>
              <w:bottom w:val="single" w:sz="4" w:space="0" w:color="auto"/>
              <w:right w:val="single" w:sz="4" w:space="0" w:color="auto"/>
            </w:tcBorders>
            <w:vAlign w:val="center"/>
          </w:tcPr>
          <w:p w:rsidR="009F2D67" w:rsidRPr="008C07E1" w:rsidRDefault="009F2D67" w:rsidP="009F2D67">
            <w:pPr>
              <w:widowControl/>
              <w:spacing w:line="240" w:lineRule="exact"/>
              <w:jc w:val="left"/>
              <w:rPr>
                <w:rFonts w:eastAsia="仿宋" w:cs="宋体"/>
                <w:kern w:val="0"/>
                <w:sz w:val="21"/>
                <w:szCs w:val="21"/>
              </w:rPr>
            </w:pPr>
            <w:r w:rsidRPr="008C07E1">
              <w:rPr>
                <w:rFonts w:eastAsia="仿宋" w:cs="宋体" w:hint="eastAsia"/>
                <w:kern w:val="0"/>
                <w:sz w:val="21"/>
                <w:szCs w:val="21"/>
              </w:rPr>
              <w:t>民政福利企业享受税收优惠审批</w:t>
            </w:r>
          </w:p>
        </w:tc>
        <w:tc>
          <w:tcPr>
            <w:tcW w:w="1606" w:type="dxa"/>
            <w:gridSpan w:val="4"/>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区地税局</w:t>
            </w:r>
          </w:p>
        </w:tc>
        <w:tc>
          <w:tcPr>
            <w:tcW w:w="2727" w:type="dxa"/>
            <w:vMerge/>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jc w:val="center"/>
              <w:rPr>
                <w:rFonts w:eastAsia="仿宋" w:cs="宋体"/>
                <w:kern w:val="0"/>
                <w:sz w:val="24"/>
                <w:szCs w:val="24"/>
              </w:rPr>
            </w:pPr>
          </w:p>
        </w:tc>
      </w:tr>
      <w:tr w:rsidR="009F2D67" w:rsidRPr="008C07E1" w:rsidTr="009F2D67">
        <w:trPr>
          <w:trHeight w:val="372"/>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5</w:t>
            </w:r>
          </w:p>
        </w:tc>
        <w:tc>
          <w:tcPr>
            <w:tcW w:w="3875" w:type="dxa"/>
            <w:gridSpan w:val="6"/>
            <w:tcBorders>
              <w:top w:val="single" w:sz="4" w:space="0" w:color="auto"/>
              <w:left w:val="nil"/>
              <w:bottom w:val="single" w:sz="4" w:space="0" w:color="auto"/>
              <w:right w:val="single" w:sz="4" w:space="0" w:color="auto"/>
            </w:tcBorders>
            <w:vAlign w:val="center"/>
          </w:tcPr>
          <w:p w:rsidR="009F2D67" w:rsidRPr="008C07E1" w:rsidRDefault="009F2D67" w:rsidP="009F2D67">
            <w:pPr>
              <w:widowControl/>
              <w:spacing w:line="240" w:lineRule="exact"/>
              <w:jc w:val="left"/>
              <w:rPr>
                <w:rFonts w:eastAsia="仿宋" w:cs="宋体"/>
                <w:kern w:val="0"/>
                <w:sz w:val="21"/>
                <w:szCs w:val="21"/>
              </w:rPr>
            </w:pPr>
            <w:r w:rsidRPr="008C07E1">
              <w:rPr>
                <w:rFonts w:eastAsia="仿宋" w:cs="宋体" w:hint="eastAsia"/>
                <w:kern w:val="0"/>
                <w:sz w:val="21"/>
                <w:szCs w:val="21"/>
              </w:rPr>
              <w:t>变更税务登记</w:t>
            </w:r>
          </w:p>
        </w:tc>
        <w:tc>
          <w:tcPr>
            <w:tcW w:w="1606" w:type="dxa"/>
            <w:gridSpan w:val="4"/>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区地税局</w:t>
            </w:r>
          </w:p>
        </w:tc>
        <w:tc>
          <w:tcPr>
            <w:tcW w:w="2727" w:type="dxa"/>
            <w:vMerge/>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jc w:val="center"/>
              <w:rPr>
                <w:rFonts w:eastAsia="仿宋" w:cs="宋体"/>
                <w:kern w:val="0"/>
                <w:sz w:val="24"/>
                <w:szCs w:val="24"/>
              </w:rPr>
            </w:pPr>
          </w:p>
        </w:tc>
      </w:tr>
      <w:tr w:rsidR="009F2D67" w:rsidRPr="008C07E1" w:rsidTr="009F2D67">
        <w:trPr>
          <w:trHeight w:val="709"/>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6</w:t>
            </w:r>
          </w:p>
        </w:tc>
        <w:tc>
          <w:tcPr>
            <w:tcW w:w="3875" w:type="dxa"/>
            <w:gridSpan w:val="6"/>
            <w:tcBorders>
              <w:top w:val="nil"/>
              <w:left w:val="nil"/>
              <w:bottom w:val="single" w:sz="4" w:space="0" w:color="auto"/>
              <w:right w:val="single" w:sz="4" w:space="0" w:color="auto"/>
            </w:tcBorders>
            <w:vAlign w:val="center"/>
          </w:tcPr>
          <w:p w:rsidR="009F2D67" w:rsidRPr="008C07E1" w:rsidRDefault="009F2D67" w:rsidP="009F2D67">
            <w:pPr>
              <w:widowControl/>
              <w:spacing w:line="240" w:lineRule="exact"/>
              <w:jc w:val="left"/>
              <w:rPr>
                <w:rFonts w:eastAsia="仿宋" w:cs="宋体"/>
                <w:kern w:val="0"/>
                <w:sz w:val="21"/>
                <w:szCs w:val="21"/>
              </w:rPr>
            </w:pPr>
            <w:r w:rsidRPr="008C07E1">
              <w:rPr>
                <w:rFonts w:eastAsia="仿宋" w:cs="宋体" w:hint="eastAsia"/>
                <w:kern w:val="0"/>
                <w:sz w:val="21"/>
                <w:szCs w:val="21"/>
              </w:rPr>
              <w:t>企业享受符合条件的固定资产加速折旧或缩短折旧年限所得税优惠办理</w:t>
            </w:r>
          </w:p>
        </w:tc>
        <w:tc>
          <w:tcPr>
            <w:tcW w:w="1606"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区地税局</w:t>
            </w:r>
          </w:p>
        </w:tc>
        <w:tc>
          <w:tcPr>
            <w:tcW w:w="2727" w:type="dxa"/>
            <w:vMerge/>
            <w:tcBorders>
              <w:left w:val="single" w:sz="4" w:space="0" w:color="auto"/>
              <w:right w:val="single" w:sz="4" w:space="0" w:color="auto"/>
            </w:tcBorders>
            <w:vAlign w:val="center"/>
          </w:tcPr>
          <w:p w:rsidR="009F2D67" w:rsidRPr="008C07E1" w:rsidRDefault="009F2D67" w:rsidP="009F2D67">
            <w:pPr>
              <w:jc w:val="center"/>
              <w:rPr>
                <w:rFonts w:eastAsia="仿宋" w:cs="宋体"/>
                <w:kern w:val="0"/>
                <w:sz w:val="24"/>
                <w:szCs w:val="24"/>
              </w:rPr>
            </w:pPr>
          </w:p>
        </w:tc>
      </w:tr>
      <w:tr w:rsidR="009F2D67" w:rsidRPr="008C07E1" w:rsidTr="009F2D67">
        <w:trPr>
          <w:trHeight w:val="678"/>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7</w:t>
            </w:r>
          </w:p>
        </w:tc>
        <w:tc>
          <w:tcPr>
            <w:tcW w:w="3875" w:type="dxa"/>
            <w:gridSpan w:val="6"/>
            <w:tcBorders>
              <w:top w:val="nil"/>
              <w:left w:val="nil"/>
              <w:bottom w:val="single" w:sz="4" w:space="0" w:color="auto"/>
              <w:right w:val="single" w:sz="4" w:space="0" w:color="auto"/>
            </w:tcBorders>
            <w:vAlign w:val="center"/>
          </w:tcPr>
          <w:p w:rsidR="009F2D67" w:rsidRPr="008C07E1" w:rsidRDefault="009F2D67" w:rsidP="009F2D67">
            <w:pPr>
              <w:widowControl/>
              <w:spacing w:line="240" w:lineRule="exact"/>
              <w:jc w:val="left"/>
              <w:rPr>
                <w:rFonts w:eastAsia="仿宋" w:cs="宋体"/>
                <w:kern w:val="0"/>
                <w:sz w:val="21"/>
                <w:szCs w:val="21"/>
              </w:rPr>
            </w:pPr>
            <w:r w:rsidRPr="008C07E1">
              <w:rPr>
                <w:rFonts w:eastAsia="仿宋" w:cs="宋体" w:hint="eastAsia"/>
                <w:kern w:val="0"/>
                <w:sz w:val="21"/>
                <w:szCs w:val="21"/>
              </w:rPr>
              <w:t>西部地区企业享受税收优惠政策审批（地税管理范围除外）</w:t>
            </w:r>
          </w:p>
        </w:tc>
        <w:tc>
          <w:tcPr>
            <w:tcW w:w="1606" w:type="dxa"/>
            <w:gridSpan w:val="4"/>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区国税局</w:t>
            </w:r>
          </w:p>
        </w:tc>
        <w:tc>
          <w:tcPr>
            <w:tcW w:w="2727" w:type="dxa"/>
            <w:vMerge w:val="restart"/>
            <w:tcBorders>
              <w:left w:val="single" w:sz="4" w:space="0" w:color="auto"/>
              <w:bottom w:val="single" w:sz="4" w:space="0" w:color="auto"/>
              <w:right w:val="single" w:sz="4" w:space="0" w:color="auto"/>
            </w:tcBorders>
            <w:vAlign w:val="center"/>
          </w:tcPr>
          <w:p w:rsidR="009F2D67" w:rsidRPr="008C07E1" w:rsidRDefault="009F2D67" w:rsidP="009F2D67">
            <w:pPr>
              <w:rPr>
                <w:rFonts w:eastAsia="仿宋" w:cs="宋体"/>
                <w:kern w:val="0"/>
                <w:sz w:val="24"/>
                <w:szCs w:val="24"/>
              </w:rPr>
            </w:pPr>
          </w:p>
        </w:tc>
      </w:tr>
      <w:tr w:rsidR="009F2D67" w:rsidRPr="008C07E1" w:rsidTr="009F2D67">
        <w:trPr>
          <w:trHeight w:val="459"/>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8</w:t>
            </w:r>
          </w:p>
        </w:tc>
        <w:tc>
          <w:tcPr>
            <w:tcW w:w="3875" w:type="dxa"/>
            <w:gridSpan w:val="6"/>
            <w:tcBorders>
              <w:top w:val="nil"/>
              <w:left w:val="nil"/>
              <w:bottom w:val="single" w:sz="4" w:space="0" w:color="auto"/>
              <w:right w:val="single" w:sz="4" w:space="0" w:color="auto"/>
            </w:tcBorders>
            <w:vAlign w:val="center"/>
          </w:tcPr>
          <w:p w:rsidR="009F2D67" w:rsidRPr="008C07E1" w:rsidRDefault="009F2D67" w:rsidP="009F2D67">
            <w:pPr>
              <w:widowControl/>
              <w:spacing w:line="240" w:lineRule="exact"/>
              <w:jc w:val="left"/>
              <w:rPr>
                <w:rFonts w:eastAsia="仿宋" w:cs="宋体"/>
                <w:kern w:val="0"/>
                <w:sz w:val="21"/>
                <w:szCs w:val="21"/>
              </w:rPr>
            </w:pPr>
            <w:r w:rsidRPr="008C07E1">
              <w:rPr>
                <w:rFonts w:eastAsia="仿宋" w:cs="宋体" w:hint="eastAsia"/>
                <w:kern w:val="0"/>
                <w:sz w:val="21"/>
                <w:szCs w:val="21"/>
              </w:rPr>
              <w:t>公路货运业自开票纳税人认定</w:t>
            </w:r>
          </w:p>
        </w:tc>
        <w:tc>
          <w:tcPr>
            <w:tcW w:w="1606"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区国税局</w:t>
            </w:r>
          </w:p>
        </w:tc>
        <w:tc>
          <w:tcPr>
            <w:tcW w:w="2727" w:type="dxa"/>
            <w:vMerge/>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jc w:val="left"/>
              <w:rPr>
                <w:rFonts w:eastAsia="仿宋" w:cs="宋体"/>
                <w:kern w:val="0"/>
                <w:sz w:val="24"/>
                <w:szCs w:val="24"/>
              </w:rPr>
            </w:pPr>
          </w:p>
        </w:tc>
      </w:tr>
      <w:tr w:rsidR="009F2D67" w:rsidRPr="008C07E1" w:rsidTr="009F2D67">
        <w:trPr>
          <w:trHeight w:val="843"/>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lastRenderedPageBreak/>
              <w:t>9</w:t>
            </w:r>
          </w:p>
        </w:tc>
        <w:tc>
          <w:tcPr>
            <w:tcW w:w="3875" w:type="dxa"/>
            <w:gridSpan w:val="6"/>
            <w:tcBorders>
              <w:top w:val="single" w:sz="4" w:space="0" w:color="auto"/>
              <w:left w:val="nil"/>
              <w:bottom w:val="single" w:sz="4" w:space="0" w:color="auto"/>
              <w:right w:val="single" w:sz="4" w:space="0" w:color="auto"/>
            </w:tcBorders>
            <w:vAlign w:val="center"/>
          </w:tcPr>
          <w:p w:rsidR="009F2D67" w:rsidRPr="008C07E1" w:rsidRDefault="009F2D67" w:rsidP="009F2D67">
            <w:pPr>
              <w:widowControl/>
              <w:spacing w:line="240" w:lineRule="exact"/>
              <w:jc w:val="left"/>
              <w:rPr>
                <w:rFonts w:eastAsia="仿宋" w:cs="宋体"/>
                <w:kern w:val="0"/>
                <w:sz w:val="21"/>
                <w:szCs w:val="21"/>
              </w:rPr>
            </w:pPr>
            <w:r w:rsidRPr="008C07E1">
              <w:rPr>
                <w:rFonts w:eastAsia="仿宋" w:cs="宋体" w:hint="eastAsia"/>
                <w:kern w:val="0"/>
                <w:sz w:val="21"/>
                <w:szCs w:val="21"/>
              </w:rPr>
              <w:t>民政福利企业享受税收优惠及民政福利工业企业生产增值税应税货物退税审批（地税管理范围除外）</w:t>
            </w:r>
          </w:p>
        </w:tc>
        <w:tc>
          <w:tcPr>
            <w:tcW w:w="1606" w:type="dxa"/>
            <w:gridSpan w:val="4"/>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区国税局</w:t>
            </w:r>
          </w:p>
        </w:tc>
        <w:tc>
          <w:tcPr>
            <w:tcW w:w="2727" w:type="dxa"/>
            <w:vMerge/>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631"/>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10</w:t>
            </w:r>
          </w:p>
        </w:tc>
        <w:tc>
          <w:tcPr>
            <w:tcW w:w="3875" w:type="dxa"/>
            <w:gridSpan w:val="6"/>
            <w:tcBorders>
              <w:top w:val="nil"/>
              <w:left w:val="nil"/>
              <w:bottom w:val="single" w:sz="4" w:space="0" w:color="auto"/>
              <w:right w:val="single" w:sz="4" w:space="0" w:color="auto"/>
            </w:tcBorders>
            <w:vAlign w:val="center"/>
          </w:tcPr>
          <w:p w:rsidR="009F2D67" w:rsidRPr="008C07E1" w:rsidRDefault="009F2D67" w:rsidP="009F2D67">
            <w:pPr>
              <w:widowControl/>
              <w:spacing w:line="240" w:lineRule="exact"/>
              <w:jc w:val="left"/>
              <w:rPr>
                <w:rFonts w:eastAsia="仿宋" w:cs="宋体"/>
                <w:kern w:val="0"/>
                <w:sz w:val="21"/>
                <w:szCs w:val="21"/>
              </w:rPr>
            </w:pPr>
            <w:r w:rsidRPr="008C07E1">
              <w:rPr>
                <w:rFonts w:eastAsia="仿宋" w:cs="宋体" w:hint="eastAsia"/>
                <w:kern w:val="0"/>
                <w:sz w:val="21"/>
                <w:szCs w:val="21"/>
              </w:rPr>
              <w:t>协定国居民申请享受协定待遇确认（地税管理范围除外）</w:t>
            </w:r>
          </w:p>
        </w:tc>
        <w:tc>
          <w:tcPr>
            <w:tcW w:w="1606"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区国税局</w:t>
            </w:r>
          </w:p>
        </w:tc>
        <w:tc>
          <w:tcPr>
            <w:tcW w:w="2727" w:type="dxa"/>
            <w:vMerge/>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1392"/>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11</w:t>
            </w:r>
          </w:p>
        </w:tc>
        <w:tc>
          <w:tcPr>
            <w:tcW w:w="3875" w:type="dxa"/>
            <w:gridSpan w:val="6"/>
            <w:tcBorders>
              <w:top w:val="nil"/>
              <w:left w:val="nil"/>
              <w:bottom w:val="single" w:sz="4" w:space="0" w:color="auto"/>
              <w:right w:val="single" w:sz="4" w:space="0" w:color="auto"/>
            </w:tcBorders>
            <w:vAlign w:val="center"/>
          </w:tcPr>
          <w:p w:rsidR="009F2D67" w:rsidRPr="008C07E1" w:rsidRDefault="009F2D67" w:rsidP="009F2D67">
            <w:pPr>
              <w:widowControl/>
              <w:spacing w:line="240" w:lineRule="exact"/>
              <w:jc w:val="left"/>
              <w:rPr>
                <w:rFonts w:eastAsia="仿宋" w:cs="宋体"/>
                <w:kern w:val="0"/>
                <w:sz w:val="21"/>
                <w:szCs w:val="21"/>
              </w:rPr>
            </w:pPr>
            <w:r w:rsidRPr="008C07E1">
              <w:rPr>
                <w:rFonts w:eastAsia="仿宋" w:cs="宋体" w:hint="eastAsia"/>
                <w:kern w:val="0"/>
                <w:sz w:val="21"/>
                <w:szCs w:val="21"/>
              </w:rPr>
              <w:t>对发票使用管理的审批（地税管理范围除外）（拆本使用发票审批；使用计算机开具发票审批；跨规定的使用区域携带、邮寄、运输空白发票审批项目已取消）</w:t>
            </w:r>
          </w:p>
        </w:tc>
        <w:tc>
          <w:tcPr>
            <w:tcW w:w="1606"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区国税局</w:t>
            </w:r>
          </w:p>
        </w:tc>
        <w:tc>
          <w:tcPr>
            <w:tcW w:w="2727" w:type="dxa"/>
            <w:vMerge/>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660"/>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12</w:t>
            </w:r>
          </w:p>
        </w:tc>
        <w:tc>
          <w:tcPr>
            <w:tcW w:w="3875" w:type="dxa"/>
            <w:gridSpan w:val="6"/>
            <w:tcBorders>
              <w:top w:val="nil"/>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rPr>
                <w:rFonts w:eastAsia="仿宋" w:cs="宋体"/>
                <w:kern w:val="0"/>
                <w:sz w:val="21"/>
                <w:szCs w:val="21"/>
              </w:rPr>
            </w:pPr>
            <w:r w:rsidRPr="008C07E1">
              <w:rPr>
                <w:rFonts w:eastAsia="仿宋" w:cs="宋体" w:hint="eastAsia"/>
                <w:kern w:val="0"/>
                <w:sz w:val="21"/>
                <w:szCs w:val="21"/>
              </w:rPr>
              <w:t>建设项目占用国有未利用土地审核</w:t>
            </w:r>
          </w:p>
        </w:tc>
        <w:tc>
          <w:tcPr>
            <w:tcW w:w="1606" w:type="dxa"/>
            <w:gridSpan w:val="4"/>
            <w:tcBorders>
              <w:top w:val="nil"/>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kern w:val="0"/>
                <w:sz w:val="22"/>
              </w:rPr>
            </w:pPr>
            <w:r w:rsidRPr="008C07E1">
              <w:rPr>
                <w:rFonts w:eastAsia="仿宋" w:cs="宋体" w:hint="eastAsia"/>
                <w:kern w:val="0"/>
                <w:sz w:val="22"/>
              </w:rPr>
              <w:t>区国土分局</w:t>
            </w:r>
          </w:p>
        </w:tc>
        <w:tc>
          <w:tcPr>
            <w:tcW w:w="2727" w:type="dxa"/>
            <w:vMerge/>
            <w:tcBorders>
              <w:top w:val="single" w:sz="4" w:space="0" w:color="auto"/>
              <w:left w:val="single" w:sz="4" w:space="0" w:color="auto"/>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710"/>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13</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主管税务机关对非居民企业适用行业及所适用的利润率审核（国税管理范围除外）</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县区地税局</w:t>
            </w:r>
          </w:p>
        </w:tc>
        <w:tc>
          <w:tcPr>
            <w:tcW w:w="27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F2D67" w:rsidRPr="008C07E1" w:rsidRDefault="009F2D67" w:rsidP="009F2D67">
            <w:pPr>
              <w:widowControl/>
              <w:jc w:val="left"/>
              <w:rPr>
                <w:rFonts w:eastAsia="仿宋" w:cs="宋体"/>
                <w:kern w:val="0"/>
                <w:sz w:val="24"/>
                <w:szCs w:val="24"/>
              </w:rPr>
            </w:pPr>
            <w:r w:rsidRPr="008C07E1">
              <w:rPr>
                <w:rFonts w:eastAsia="仿宋" w:cs="宋体" w:hint="eastAsia"/>
                <w:kern w:val="0"/>
                <w:sz w:val="24"/>
                <w:szCs w:val="24"/>
              </w:rPr>
              <w:t>根据《天水市人民政府关于公布市级政府部门第十二批取消和调整和下放行政审批项目的决定》（天政发</w:t>
            </w:r>
            <w:r>
              <w:rPr>
                <w:rFonts w:eastAsia="仿宋" w:cs="宋体" w:hint="eastAsia"/>
                <w:kern w:val="0"/>
                <w:sz w:val="24"/>
                <w:szCs w:val="24"/>
              </w:rPr>
              <w:t>〔</w:t>
            </w:r>
            <w:r w:rsidRPr="008C07E1">
              <w:rPr>
                <w:rFonts w:eastAsia="仿宋" w:cs="宋体" w:hint="eastAsia"/>
                <w:kern w:val="0"/>
                <w:sz w:val="24"/>
                <w:szCs w:val="24"/>
              </w:rPr>
              <w:t>2015</w:t>
            </w:r>
            <w:r>
              <w:rPr>
                <w:rFonts w:eastAsia="仿宋" w:cs="宋体" w:hint="eastAsia"/>
                <w:kern w:val="0"/>
                <w:sz w:val="24"/>
                <w:szCs w:val="24"/>
              </w:rPr>
              <w:t>〕</w:t>
            </w:r>
            <w:r w:rsidRPr="008C07E1">
              <w:rPr>
                <w:rFonts w:eastAsia="仿宋" w:cs="宋体" w:hint="eastAsia"/>
                <w:kern w:val="0"/>
                <w:sz w:val="24"/>
                <w:szCs w:val="24"/>
              </w:rPr>
              <w:t>60</w:t>
            </w:r>
            <w:r w:rsidRPr="008C07E1">
              <w:rPr>
                <w:rFonts w:eastAsia="仿宋" w:cs="宋体" w:hint="eastAsia"/>
                <w:kern w:val="0"/>
                <w:sz w:val="24"/>
                <w:szCs w:val="24"/>
              </w:rPr>
              <w:t>号）</w:t>
            </w:r>
          </w:p>
        </w:tc>
      </w:tr>
      <w:tr w:rsidR="009F2D67" w:rsidRPr="008C07E1" w:rsidTr="009F2D67">
        <w:trPr>
          <w:trHeight w:val="832"/>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14</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非境内注册居民企业选择主管税务机关批准（国税管理范围除外）</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县区地税局</w:t>
            </w:r>
          </w:p>
        </w:tc>
        <w:tc>
          <w:tcPr>
            <w:tcW w:w="2727" w:type="dxa"/>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446"/>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15</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申请开具红字增值税专用发票审核</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县区国税局</w:t>
            </w:r>
          </w:p>
        </w:tc>
        <w:tc>
          <w:tcPr>
            <w:tcW w:w="2727" w:type="dxa"/>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706"/>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16</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对承担粮食收储任务的国有粮食购销企业免征增值税审核</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县区国税局</w:t>
            </w:r>
          </w:p>
        </w:tc>
        <w:tc>
          <w:tcPr>
            <w:tcW w:w="2727" w:type="dxa"/>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1136"/>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17</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对承担粮食收储任务的国有粮食购销企业和经营免税项目的粮食经营企业以及有政府储备食用植物油销售业务的企业增值税免税资格审核</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县区国税局</w:t>
            </w:r>
          </w:p>
        </w:tc>
        <w:tc>
          <w:tcPr>
            <w:tcW w:w="2727" w:type="dxa"/>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574"/>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18</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拍卖行拍卖免征增值税货物审批</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县区国税局</w:t>
            </w:r>
          </w:p>
        </w:tc>
        <w:tc>
          <w:tcPr>
            <w:tcW w:w="2727" w:type="dxa"/>
            <w:vMerge/>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566"/>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19</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营改增后随军家属优惠政策审批</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县区国税局</w:t>
            </w:r>
          </w:p>
        </w:tc>
        <w:tc>
          <w:tcPr>
            <w:tcW w:w="2727" w:type="dxa"/>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622"/>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20</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营改增后军队转业干部优惠政策审批</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县区国税局</w:t>
            </w:r>
          </w:p>
        </w:tc>
        <w:tc>
          <w:tcPr>
            <w:tcW w:w="2727" w:type="dxa"/>
            <w:vMerge/>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513"/>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21</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营改增后城镇退役士兵优惠政策审批</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县区国税局</w:t>
            </w:r>
          </w:p>
        </w:tc>
        <w:tc>
          <w:tcPr>
            <w:tcW w:w="2727" w:type="dxa"/>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508"/>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22</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消费税税款抵扣审核</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县区国税局</w:t>
            </w:r>
          </w:p>
        </w:tc>
        <w:tc>
          <w:tcPr>
            <w:tcW w:w="2727" w:type="dxa"/>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584"/>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23</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成品油消费税征税范围认定</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县区国税局</w:t>
            </w:r>
          </w:p>
        </w:tc>
        <w:tc>
          <w:tcPr>
            <w:tcW w:w="2727" w:type="dxa"/>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789"/>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kern w:val="0"/>
                <w:sz w:val="28"/>
                <w:szCs w:val="28"/>
              </w:rPr>
            </w:pPr>
            <w:r w:rsidRPr="00C96F03">
              <w:rPr>
                <w:rFonts w:eastAsia="仿宋" w:cs="宋体" w:hint="eastAsia"/>
                <w:kern w:val="0"/>
                <w:sz w:val="28"/>
                <w:szCs w:val="28"/>
              </w:rPr>
              <w:t>24</w:t>
            </w:r>
          </w:p>
        </w:tc>
        <w:tc>
          <w:tcPr>
            <w:tcW w:w="3875" w:type="dxa"/>
            <w:gridSpan w:val="6"/>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spacing w:line="240" w:lineRule="exact"/>
              <w:jc w:val="left"/>
              <w:rPr>
                <w:rFonts w:eastAsia="仿宋" w:cs="宋体"/>
                <w:color w:val="3D3D3D"/>
                <w:kern w:val="0"/>
                <w:sz w:val="21"/>
                <w:szCs w:val="21"/>
              </w:rPr>
            </w:pPr>
            <w:r w:rsidRPr="008C07E1">
              <w:rPr>
                <w:rFonts w:eastAsia="仿宋" w:cs="宋体" w:hint="eastAsia"/>
                <w:color w:val="3D3D3D"/>
                <w:kern w:val="0"/>
                <w:sz w:val="21"/>
                <w:szCs w:val="21"/>
              </w:rPr>
              <w:t>主管税务机关对非居民企业适用行业及所适用的利润率审核（地税管理范围除外）</w:t>
            </w:r>
          </w:p>
        </w:tc>
        <w:tc>
          <w:tcPr>
            <w:tcW w:w="1606" w:type="dxa"/>
            <w:gridSpan w:val="4"/>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color w:val="3D3D3D"/>
                <w:kern w:val="0"/>
                <w:sz w:val="22"/>
              </w:rPr>
            </w:pPr>
            <w:r w:rsidRPr="008C07E1">
              <w:rPr>
                <w:rFonts w:eastAsia="仿宋" w:cs="宋体" w:hint="eastAsia"/>
                <w:color w:val="3D3D3D"/>
                <w:kern w:val="0"/>
                <w:sz w:val="22"/>
              </w:rPr>
              <w:t>县区国税局</w:t>
            </w:r>
          </w:p>
        </w:tc>
        <w:tc>
          <w:tcPr>
            <w:tcW w:w="2727" w:type="dxa"/>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4"/>
                <w:szCs w:val="24"/>
              </w:rPr>
            </w:pPr>
          </w:p>
        </w:tc>
      </w:tr>
      <w:tr w:rsidR="009F2D67" w:rsidRPr="008C07E1" w:rsidTr="009F2D67">
        <w:trPr>
          <w:trHeight w:val="769"/>
        </w:trPr>
        <w:tc>
          <w:tcPr>
            <w:tcW w:w="8843" w:type="dxa"/>
            <w:gridSpan w:val="12"/>
            <w:tcBorders>
              <w:top w:val="nil"/>
              <w:left w:val="nil"/>
              <w:bottom w:val="single" w:sz="4" w:space="0" w:color="auto"/>
            </w:tcBorders>
            <w:shd w:val="clear" w:color="000000" w:fill="FFFFFF"/>
            <w:vAlign w:val="center"/>
          </w:tcPr>
          <w:p w:rsidR="009F2D67" w:rsidRPr="008C07E1" w:rsidRDefault="009F2D67" w:rsidP="009F2D67">
            <w:pPr>
              <w:widowControl/>
              <w:ind w:leftChars="-196" w:left="-192" w:rightChars="-79" w:right="-243" w:hangingChars="147" w:hanging="412"/>
              <w:jc w:val="center"/>
              <w:rPr>
                <w:rFonts w:eastAsia="黑体" w:cs="宋体"/>
                <w:spacing w:val="-20"/>
                <w:kern w:val="0"/>
                <w:szCs w:val="32"/>
              </w:rPr>
            </w:pPr>
          </w:p>
          <w:p w:rsidR="009F2D67" w:rsidRPr="00DA75B1" w:rsidRDefault="009F2D67" w:rsidP="009F2D67">
            <w:pPr>
              <w:widowControl/>
              <w:ind w:leftChars="-196" w:left="-192" w:rightChars="-79" w:right="-243" w:hangingChars="147" w:hanging="412"/>
              <w:jc w:val="center"/>
              <w:rPr>
                <w:rFonts w:ascii="楷体" w:eastAsia="楷体" w:hAnsi="楷体" w:cs="宋体"/>
                <w:spacing w:val="-20"/>
                <w:kern w:val="0"/>
                <w:szCs w:val="32"/>
              </w:rPr>
            </w:pPr>
            <w:r w:rsidRPr="00DA75B1">
              <w:rPr>
                <w:rFonts w:ascii="楷体" w:eastAsia="楷体" w:hAnsi="楷体" w:cs="宋体" w:hint="eastAsia"/>
                <w:spacing w:val="-20"/>
                <w:kern w:val="0"/>
                <w:szCs w:val="32"/>
              </w:rPr>
              <w:t>（二）驻区单位取消部分审批内容的非行政许可项目目录（2项）</w:t>
            </w:r>
          </w:p>
        </w:tc>
      </w:tr>
      <w:tr w:rsidR="009F2D67" w:rsidRPr="008C07E1" w:rsidTr="009F2D67">
        <w:trPr>
          <w:trHeight w:val="510"/>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序号</w:t>
            </w:r>
          </w:p>
        </w:tc>
        <w:tc>
          <w:tcPr>
            <w:tcW w:w="2060" w:type="dxa"/>
            <w:gridSpan w:val="2"/>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原项目名称</w:t>
            </w:r>
          </w:p>
        </w:tc>
        <w:tc>
          <w:tcPr>
            <w:tcW w:w="1978" w:type="dxa"/>
            <w:gridSpan w:val="5"/>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取消内容</w:t>
            </w:r>
          </w:p>
        </w:tc>
        <w:tc>
          <w:tcPr>
            <w:tcW w:w="1443" w:type="dxa"/>
            <w:gridSpan w:val="3"/>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实施机关</w:t>
            </w:r>
          </w:p>
        </w:tc>
        <w:tc>
          <w:tcPr>
            <w:tcW w:w="2727" w:type="dxa"/>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color w:val="000000"/>
                <w:kern w:val="0"/>
                <w:sz w:val="24"/>
                <w:szCs w:val="24"/>
              </w:rPr>
            </w:pPr>
            <w:r w:rsidRPr="008C07E1">
              <w:rPr>
                <w:rFonts w:eastAsia="黑体" w:cs="宋体" w:hint="eastAsia"/>
                <w:color w:val="000000"/>
                <w:kern w:val="0"/>
                <w:sz w:val="24"/>
                <w:szCs w:val="24"/>
              </w:rPr>
              <w:t>备注</w:t>
            </w:r>
          </w:p>
        </w:tc>
      </w:tr>
      <w:tr w:rsidR="009F2D67" w:rsidRPr="008C07E1" w:rsidTr="009F2D67">
        <w:trPr>
          <w:trHeight w:val="1698"/>
        </w:trPr>
        <w:tc>
          <w:tcPr>
            <w:tcW w:w="635" w:type="dxa"/>
            <w:tcBorders>
              <w:top w:val="nil"/>
              <w:left w:val="single" w:sz="4" w:space="0" w:color="000000"/>
              <w:bottom w:val="single" w:sz="4" w:space="0" w:color="000000"/>
              <w:right w:val="single" w:sz="4" w:space="0" w:color="auto"/>
            </w:tcBorders>
            <w:shd w:val="clear" w:color="000000" w:fill="FFFFFF"/>
            <w:vAlign w:val="center"/>
          </w:tcPr>
          <w:p w:rsidR="009F2D67" w:rsidRPr="00C96F03" w:rsidRDefault="009F2D67" w:rsidP="009F2D67">
            <w:pPr>
              <w:widowControl/>
              <w:jc w:val="center"/>
              <w:rPr>
                <w:rFonts w:eastAsia="仿宋" w:cs="宋体"/>
                <w:color w:val="000000"/>
                <w:kern w:val="0"/>
                <w:sz w:val="28"/>
                <w:szCs w:val="28"/>
              </w:rPr>
            </w:pPr>
            <w:r w:rsidRPr="00C96F03">
              <w:rPr>
                <w:rFonts w:eastAsia="仿宋" w:cs="宋体" w:hint="eastAsia"/>
                <w:color w:val="000000"/>
                <w:kern w:val="0"/>
                <w:sz w:val="28"/>
                <w:szCs w:val="28"/>
              </w:rPr>
              <w:t>1</w:t>
            </w:r>
          </w:p>
        </w:tc>
        <w:tc>
          <w:tcPr>
            <w:tcW w:w="2060" w:type="dxa"/>
            <w:gridSpan w:val="2"/>
            <w:tcBorders>
              <w:top w:val="nil"/>
              <w:left w:val="nil"/>
              <w:bottom w:val="single" w:sz="4" w:space="0" w:color="000000"/>
              <w:right w:val="single" w:sz="4" w:space="0" w:color="auto"/>
            </w:tcBorders>
            <w:shd w:val="clear" w:color="auto" w:fill="auto"/>
            <w:vAlign w:val="center"/>
          </w:tcPr>
          <w:p w:rsidR="009F2D67" w:rsidRPr="008C07E1" w:rsidRDefault="009F2D67" w:rsidP="009F2D67">
            <w:pPr>
              <w:widowControl/>
              <w:jc w:val="left"/>
              <w:rPr>
                <w:rFonts w:eastAsia="仿宋" w:cs="宋体"/>
                <w:kern w:val="0"/>
                <w:sz w:val="18"/>
                <w:szCs w:val="18"/>
              </w:rPr>
            </w:pPr>
            <w:r w:rsidRPr="008C07E1">
              <w:rPr>
                <w:rFonts w:eastAsia="仿宋" w:cs="宋体" w:hint="eastAsia"/>
                <w:kern w:val="0"/>
                <w:sz w:val="18"/>
                <w:szCs w:val="18"/>
              </w:rPr>
              <w:t>对办理税务登记（注销、外出经营报验）的核准（地税管理范围除外）</w:t>
            </w:r>
          </w:p>
        </w:tc>
        <w:tc>
          <w:tcPr>
            <w:tcW w:w="1978" w:type="dxa"/>
            <w:gridSpan w:val="5"/>
            <w:tcBorders>
              <w:top w:val="nil"/>
              <w:left w:val="nil"/>
              <w:bottom w:val="single" w:sz="4" w:space="0" w:color="000000"/>
              <w:right w:val="single" w:sz="4" w:space="0" w:color="auto"/>
            </w:tcBorders>
            <w:shd w:val="clear" w:color="auto" w:fill="auto"/>
            <w:vAlign w:val="center"/>
          </w:tcPr>
          <w:p w:rsidR="009F2D67" w:rsidRPr="008C07E1" w:rsidRDefault="009F2D67" w:rsidP="009F2D67">
            <w:pPr>
              <w:widowControl/>
              <w:jc w:val="center"/>
              <w:rPr>
                <w:rFonts w:eastAsia="仿宋" w:cs="宋体"/>
                <w:kern w:val="0"/>
                <w:sz w:val="18"/>
                <w:szCs w:val="18"/>
              </w:rPr>
            </w:pPr>
            <w:r w:rsidRPr="008C07E1">
              <w:rPr>
                <w:rFonts w:eastAsia="仿宋" w:cs="宋体" w:hint="eastAsia"/>
                <w:kern w:val="0"/>
                <w:sz w:val="18"/>
                <w:szCs w:val="18"/>
              </w:rPr>
              <w:t>外出经营报验</w:t>
            </w:r>
          </w:p>
        </w:tc>
        <w:tc>
          <w:tcPr>
            <w:tcW w:w="1443" w:type="dxa"/>
            <w:gridSpan w:val="3"/>
            <w:tcBorders>
              <w:top w:val="nil"/>
              <w:left w:val="nil"/>
              <w:bottom w:val="single" w:sz="4" w:space="0" w:color="000000"/>
              <w:right w:val="single" w:sz="4" w:space="0" w:color="auto"/>
            </w:tcBorders>
            <w:shd w:val="clear" w:color="000000" w:fill="FFFFFF"/>
            <w:vAlign w:val="center"/>
          </w:tcPr>
          <w:p w:rsidR="009F2D67" w:rsidRPr="008C07E1" w:rsidRDefault="009F2D67" w:rsidP="009F2D67">
            <w:pPr>
              <w:widowControl/>
              <w:jc w:val="center"/>
              <w:rPr>
                <w:rFonts w:eastAsia="仿宋" w:cs="宋体"/>
                <w:kern w:val="0"/>
                <w:sz w:val="18"/>
                <w:szCs w:val="18"/>
              </w:rPr>
            </w:pPr>
            <w:r w:rsidRPr="008C07E1">
              <w:rPr>
                <w:rFonts w:eastAsia="仿宋" w:cs="宋体" w:hint="eastAsia"/>
                <w:kern w:val="0"/>
                <w:sz w:val="18"/>
                <w:szCs w:val="18"/>
              </w:rPr>
              <w:t>区国税局</w:t>
            </w:r>
          </w:p>
        </w:tc>
        <w:tc>
          <w:tcPr>
            <w:tcW w:w="2727" w:type="dxa"/>
            <w:tcBorders>
              <w:top w:val="nil"/>
              <w:left w:val="single" w:sz="4" w:space="0" w:color="auto"/>
              <w:bottom w:val="single" w:sz="4" w:space="0" w:color="000000"/>
              <w:right w:val="single" w:sz="4" w:space="0" w:color="auto"/>
            </w:tcBorders>
            <w:vAlign w:val="center"/>
          </w:tcPr>
          <w:p w:rsidR="009F2D67" w:rsidRPr="008C07E1" w:rsidRDefault="009F2D67" w:rsidP="009F2D67">
            <w:pPr>
              <w:widowControl/>
              <w:jc w:val="left"/>
              <w:rPr>
                <w:rFonts w:eastAsia="仿宋" w:cs="宋体"/>
                <w:color w:val="000000"/>
                <w:kern w:val="0"/>
                <w:sz w:val="18"/>
                <w:szCs w:val="18"/>
              </w:rPr>
            </w:pPr>
            <w:r w:rsidRPr="008C07E1">
              <w:rPr>
                <w:rFonts w:eastAsia="仿宋" w:cs="宋体" w:hint="eastAsia"/>
                <w:color w:val="000000"/>
                <w:kern w:val="0"/>
                <w:sz w:val="18"/>
                <w:szCs w:val="18"/>
              </w:rPr>
              <w:t>国家税务总局关于贯彻落实《国务院关于取消非行政许可审批事项的决定》的通知（税总发〔</w:t>
            </w:r>
            <w:r w:rsidRPr="008C07E1">
              <w:rPr>
                <w:rFonts w:eastAsia="仿宋" w:cs="宋体" w:hint="eastAsia"/>
                <w:color w:val="000000"/>
                <w:kern w:val="0"/>
                <w:sz w:val="18"/>
                <w:szCs w:val="18"/>
              </w:rPr>
              <w:t>2015</w:t>
            </w:r>
            <w:r w:rsidRPr="008C07E1">
              <w:rPr>
                <w:rFonts w:eastAsia="仿宋" w:cs="宋体" w:hint="eastAsia"/>
                <w:color w:val="000000"/>
                <w:kern w:val="0"/>
                <w:sz w:val="18"/>
                <w:szCs w:val="18"/>
              </w:rPr>
              <w:t>〕</w:t>
            </w:r>
            <w:r w:rsidRPr="008C07E1">
              <w:rPr>
                <w:rFonts w:eastAsia="仿宋" w:cs="宋体" w:hint="eastAsia"/>
                <w:color w:val="000000"/>
                <w:kern w:val="0"/>
                <w:sz w:val="18"/>
                <w:szCs w:val="18"/>
              </w:rPr>
              <w:t>74</w:t>
            </w:r>
            <w:r w:rsidRPr="008C07E1">
              <w:rPr>
                <w:rFonts w:eastAsia="仿宋" w:cs="宋体" w:hint="eastAsia"/>
                <w:color w:val="000000"/>
                <w:kern w:val="0"/>
                <w:sz w:val="18"/>
                <w:szCs w:val="18"/>
              </w:rPr>
              <w:t>号）</w:t>
            </w:r>
          </w:p>
        </w:tc>
      </w:tr>
      <w:tr w:rsidR="009F2D67" w:rsidRPr="008C07E1" w:rsidTr="009F2D67">
        <w:trPr>
          <w:trHeight w:hRule="exact" w:val="1038"/>
        </w:trPr>
        <w:tc>
          <w:tcPr>
            <w:tcW w:w="635" w:type="dxa"/>
            <w:tcBorders>
              <w:top w:val="single" w:sz="4" w:space="0" w:color="000000"/>
              <w:left w:val="single" w:sz="4" w:space="0" w:color="000000"/>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color w:val="000000"/>
                <w:kern w:val="0"/>
                <w:sz w:val="28"/>
                <w:szCs w:val="28"/>
              </w:rPr>
            </w:pPr>
            <w:r w:rsidRPr="00C96F03">
              <w:rPr>
                <w:rFonts w:eastAsia="仿宋" w:cs="宋体" w:hint="eastAsia"/>
                <w:color w:val="000000"/>
                <w:kern w:val="0"/>
                <w:sz w:val="28"/>
                <w:szCs w:val="28"/>
              </w:rPr>
              <w:t>2</w:t>
            </w:r>
          </w:p>
        </w:tc>
        <w:tc>
          <w:tcPr>
            <w:tcW w:w="2060" w:type="dxa"/>
            <w:gridSpan w:val="2"/>
            <w:tcBorders>
              <w:top w:val="single" w:sz="4" w:space="0" w:color="000000"/>
              <w:left w:val="nil"/>
              <w:bottom w:val="single" w:sz="4" w:space="0" w:color="auto"/>
              <w:right w:val="single" w:sz="4" w:space="0" w:color="auto"/>
            </w:tcBorders>
            <w:shd w:val="clear" w:color="auto" w:fill="auto"/>
            <w:vAlign w:val="center"/>
          </w:tcPr>
          <w:p w:rsidR="009F2D67" w:rsidRPr="008C07E1" w:rsidRDefault="009F2D67" w:rsidP="009F2D67">
            <w:pPr>
              <w:widowControl/>
              <w:jc w:val="left"/>
              <w:rPr>
                <w:rFonts w:eastAsia="仿宋" w:cs="宋体"/>
                <w:kern w:val="0"/>
                <w:sz w:val="18"/>
                <w:szCs w:val="18"/>
              </w:rPr>
            </w:pPr>
            <w:r w:rsidRPr="008C07E1">
              <w:rPr>
                <w:rFonts w:eastAsia="仿宋" w:cs="宋体" w:hint="eastAsia"/>
                <w:kern w:val="0"/>
                <w:sz w:val="18"/>
                <w:szCs w:val="18"/>
              </w:rPr>
              <w:t>对办理税务登记（注销、外出经营报验）的核准（国税管理范围除外）</w:t>
            </w:r>
          </w:p>
        </w:tc>
        <w:tc>
          <w:tcPr>
            <w:tcW w:w="1978" w:type="dxa"/>
            <w:gridSpan w:val="5"/>
            <w:tcBorders>
              <w:top w:val="single" w:sz="4" w:space="0" w:color="000000"/>
              <w:left w:val="nil"/>
              <w:bottom w:val="single" w:sz="4" w:space="0" w:color="auto"/>
              <w:right w:val="single" w:sz="4" w:space="0" w:color="auto"/>
            </w:tcBorders>
            <w:shd w:val="clear" w:color="auto" w:fill="auto"/>
            <w:vAlign w:val="center"/>
          </w:tcPr>
          <w:p w:rsidR="009F2D67" w:rsidRPr="008C07E1" w:rsidRDefault="009F2D67" w:rsidP="009F2D67">
            <w:pPr>
              <w:widowControl/>
              <w:jc w:val="center"/>
              <w:rPr>
                <w:rFonts w:eastAsia="仿宋" w:cs="宋体"/>
                <w:kern w:val="0"/>
                <w:sz w:val="18"/>
                <w:szCs w:val="18"/>
              </w:rPr>
            </w:pPr>
            <w:r w:rsidRPr="008C07E1">
              <w:rPr>
                <w:rFonts w:eastAsia="仿宋" w:cs="宋体" w:hint="eastAsia"/>
                <w:kern w:val="0"/>
                <w:sz w:val="18"/>
                <w:szCs w:val="18"/>
              </w:rPr>
              <w:t>外出经营报验</w:t>
            </w:r>
          </w:p>
        </w:tc>
        <w:tc>
          <w:tcPr>
            <w:tcW w:w="1443" w:type="dxa"/>
            <w:gridSpan w:val="3"/>
            <w:tcBorders>
              <w:top w:val="single" w:sz="4" w:space="0" w:color="000000"/>
              <w:left w:val="nil"/>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仿宋" w:cs="宋体"/>
                <w:kern w:val="0"/>
                <w:sz w:val="18"/>
                <w:szCs w:val="18"/>
              </w:rPr>
            </w:pPr>
            <w:r w:rsidRPr="008C07E1">
              <w:rPr>
                <w:rFonts w:eastAsia="仿宋" w:cs="宋体" w:hint="eastAsia"/>
                <w:kern w:val="0"/>
                <w:sz w:val="18"/>
                <w:szCs w:val="18"/>
              </w:rPr>
              <w:t>区地税局</w:t>
            </w:r>
          </w:p>
        </w:tc>
        <w:tc>
          <w:tcPr>
            <w:tcW w:w="2727" w:type="dxa"/>
            <w:tcBorders>
              <w:top w:val="single" w:sz="4" w:space="0" w:color="000000"/>
              <w:left w:val="single" w:sz="4" w:space="0" w:color="auto"/>
              <w:bottom w:val="single" w:sz="4" w:space="0" w:color="auto"/>
              <w:right w:val="single" w:sz="4" w:space="0" w:color="auto"/>
            </w:tcBorders>
            <w:vAlign w:val="center"/>
          </w:tcPr>
          <w:p w:rsidR="009F2D67" w:rsidRPr="008C07E1" w:rsidRDefault="009F2D67" w:rsidP="009F2D67">
            <w:pPr>
              <w:widowControl/>
              <w:jc w:val="left"/>
              <w:rPr>
                <w:rFonts w:eastAsia="仿宋" w:cs="宋体"/>
                <w:color w:val="000000"/>
                <w:kern w:val="0"/>
                <w:sz w:val="18"/>
                <w:szCs w:val="18"/>
              </w:rPr>
            </w:pPr>
            <w:r w:rsidRPr="008C07E1">
              <w:rPr>
                <w:rFonts w:eastAsia="仿宋" w:cs="宋体" w:hint="eastAsia"/>
                <w:color w:val="000000"/>
                <w:kern w:val="0"/>
                <w:sz w:val="18"/>
                <w:szCs w:val="18"/>
              </w:rPr>
              <w:t>国家税务总局关于贯彻落实《国务院关于取消非行政许可审批事项的决定》的通知（税总发〔</w:t>
            </w:r>
            <w:r w:rsidRPr="008C07E1">
              <w:rPr>
                <w:rFonts w:eastAsia="仿宋" w:cs="宋体" w:hint="eastAsia"/>
                <w:color w:val="000000"/>
                <w:kern w:val="0"/>
                <w:sz w:val="18"/>
                <w:szCs w:val="18"/>
              </w:rPr>
              <w:t>2015</w:t>
            </w:r>
            <w:r w:rsidRPr="008C07E1">
              <w:rPr>
                <w:rFonts w:eastAsia="仿宋" w:cs="宋体" w:hint="eastAsia"/>
                <w:color w:val="000000"/>
                <w:kern w:val="0"/>
                <w:sz w:val="18"/>
                <w:szCs w:val="18"/>
              </w:rPr>
              <w:t>〕</w:t>
            </w:r>
            <w:r w:rsidRPr="008C07E1">
              <w:rPr>
                <w:rFonts w:eastAsia="仿宋" w:cs="宋体" w:hint="eastAsia"/>
                <w:color w:val="000000"/>
                <w:kern w:val="0"/>
                <w:sz w:val="18"/>
                <w:szCs w:val="18"/>
              </w:rPr>
              <w:t>74</w:t>
            </w:r>
            <w:r w:rsidRPr="008C07E1">
              <w:rPr>
                <w:rFonts w:eastAsia="仿宋" w:cs="宋体" w:hint="eastAsia"/>
                <w:color w:val="000000"/>
                <w:kern w:val="0"/>
                <w:sz w:val="18"/>
                <w:szCs w:val="18"/>
              </w:rPr>
              <w:t>号）</w:t>
            </w:r>
          </w:p>
        </w:tc>
      </w:tr>
      <w:tr w:rsidR="009F2D67" w:rsidRPr="008C07E1" w:rsidTr="009F2D67">
        <w:trPr>
          <w:trHeight w:val="1035"/>
        </w:trPr>
        <w:tc>
          <w:tcPr>
            <w:tcW w:w="8843" w:type="dxa"/>
            <w:gridSpan w:val="12"/>
            <w:tcBorders>
              <w:left w:val="nil"/>
              <w:bottom w:val="single" w:sz="4" w:space="0" w:color="auto"/>
            </w:tcBorders>
            <w:shd w:val="clear" w:color="000000" w:fill="FFFFFF"/>
            <w:vAlign w:val="center"/>
          </w:tcPr>
          <w:p w:rsidR="009F2D67" w:rsidRPr="00DA75B1" w:rsidRDefault="009F2D67" w:rsidP="009F2D67">
            <w:pPr>
              <w:widowControl/>
              <w:jc w:val="center"/>
              <w:rPr>
                <w:rFonts w:ascii="楷体" w:eastAsia="楷体" w:hAnsi="楷体" w:cs="宋体"/>
                <w:spacing w:val="-20"/>
                <w:kern w:val="0"/>
                <w:szCs w:val="32"/>
              </w:rPr>
            </w:pPr>
            <w:r w:rsidRPr="00DA75B1">
              <w:rPr>
                <w:rFonts w:ascii="楷体" w:eastAsia="楷体" w:hAnsi="楷体" w:cs="宋体" w:hint="eastAsia"/>
                <w:spacing w:val="-20"/>
                <w:kern w:val="0"/>
                <w:szCs w:val="32"/>
              </w:rPr>
              <w:t>（三）非行政许可审批项目调整为其他行政权力目录（3项）</w:t>
            </w:r>
          </w:p>
        </w:tc>
      </w:tr>
      <w:tr w:rsidR="009F2D67" w:rsidRPr="008C07E1" w:rsidTr="009F2D67">
        <w:trPr>
          <w:trHeight w:val="405"/>
        </w:trPr>
        <w:tc>
          <w:tcPr>
            <w:tcW w:w="635" w:type="dxa"/>
            <w:tcBorders>
              <w:top w:val="nil"/>
              <w:left w:val="single" w:sz="4" w:space="0" w:color="auto"/>
              <w:bottom w:val="single" w:sz="4" w:space="0" w:color="auto"/>
              <w:right w:val="single" w:sz="4" w:space="0" w:color="auto"/>
            </w:tcBorders>
            <w:shd w:val="clear" w:color="000000" w:fill="FFFFFF"/>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序号</w:t>
            </w:r>
          </w:p>
        </w:tc>
        <w:tc>
          <w:tcPr>
            <w:tcW w:w="3046" w:type="dxa"/>
            <w:gridSpan w:val="5"/>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项目名称</w:t>
            </w:r>
          </w:p>
        </w:tc>
        <w:tc>
          <w:tcPr>
            <w:tcW w:w="1332" w:type="dxa"/>
            <w:gridSpan w:val="3"/>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实施机关</w:t>
            </w:r>
          </w:p>
        </w:tc>
        <w:tc>
          <w:tcPr>
            <w:tcW w:w="3830" w:type="dxa"/>
            <w:gridSpan w:val="3"/>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kern w:val="0"/>
                <w:sz w:val="24"/>
                <w:szCs w:val="24"/>
              </w:rPr>
            </w:pPr>
            <w:r w:rsidRPr="008C07E1">
              <w:rPr>
                <w:rFonts w:eastAsia="黑体" w:cs="宋体" w:hint="eastAsia"/>
                <w:kern w:val="0"/>
                <w:sz w:val="24"/>
                <w:szCs w:val="24"/>
              </w:rPr>
              <w:t>备注</w:t>
            </w:r>
          </w:p>
        </w:tc>
      </w:tr>
      <w:tr w:rsidR="009F2D67" w:rsidRPr="008C07E1" w:rsidTr="009F2D67">
        <w:trPr>
          <w:trHeight w:val="685"/>
        </w:trPr>
        <w:tc>
          <w:tcPr>
            <w:tcW w:w="635" w:type="dxa"/>
            <w:tcBorders>
              <w:top w:val="nil"/>
              <w:left w:val="single" w:sz="4" w:space="0" w:color="000000"/>
              <w:bottom w:val="single" w:sz="4" w:space="0" w:color="000000"/>
              <w:right w:val="single" w:sz="4" w:space="0" w:color="auto"/>
            </w:tcBorders>
            <w:shd w:val="clear" w:color="000000" w:fill="FFFFFF"/>
            <w:vAlign w:val="center"/>
          </w:tcPr>
          <w:p w:rsidR="009F2D67" w:rsidRPr="00C96F03" w:rsidRDefault="009F2D67" w:rsidP="009F2D67">
            <w:pPr>
              <w:widowControl/>
              <w:jc w:val="center"/>
              <w:rPr>
                <w:rFonts w:eastAsia="仿宋" w:cs="宋体"/>
                <w:color w:val="000000"/>
                <w:kern w:val="0"/>
                <w:sz w:val="28"/>
                <w:szCs w:val="28"/>
              </w:rPr>
            </w:pPr>
            <w:r w:rsidRPr="00C96F03">
              <w:rPr>
                <w:rFonts w:eastAsia="仿宋" w:cs="宋体" w:hint="eastAsia"/>
                <w:color w:val="000000"/>
                <w:kern w:val="0"/>
                <w:sz w:val="28"/>
                <w:szCs w:val="28"/>
              </w:rPr>
              <w:t>1</w:t>
            </w:r>
          </w:p>
        </w:tc>
        <w:tc>
          <w:tcPr>
            <w:tcW w:w="3046" w:type="dxa"/>
            <w:gridSpan w:val="5"/>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1"/>
                <w:szCs w:val="21"/>
              </w:rPr>
            </w:pPr>
            <w:r w:rsidRPr="008C07E1">
              <w:rPr>
                <w:rFonts w:eastAsia="仿宋" w:cs="宋体" w:hint="eastAsia"/>
                <w:kern w:val="0"/>
                <w:sz w:val="21"/>
                <w:szCs w:val="21"/>
              </w:rPr>
              <w:t>对办理税务登记（注销）的核准（地税管理范围除外）</w:t>
            </w:r>
          </w:p>
        </w:tc>
        <w:tc>
          <w:tcPr>
            <w:tcW w:w="1332" w:type="dxa"/>
            <w:gridSpan w:val="3"/>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1"/>
                <w:szCs w:val="21"/>
              </w:rPr>
            </w:pPr>
            <w:r w:rsidRPr="008C07E1">
              <w:rPr>
                <w:rFonts w:eastAsia="仿宋" w:cs="宋体" w:hint="eastAsia"/>
                <w:kern w:val="0"/>
                <w:sz w:val="21"/>
                <w:szCs w:val="21"/>
              </w:rPr>
              <w:t>区国税局</w:t>
            </w:r>
          </w:p>
        </w:tc>
        <w:tc>
          <w:tcPr>
            <w:tcW w:w="3830" w:type="dxa"/>
            <w:gridSpan w:val="3"/>
            <w:vMerge w:val="restart"/>
            <w:tcBorders>
              <w:top w:val="single" w:sz="4" w:space="0" w:color="auto"/>
              <w:left w:val="single" w:sz="4" w:space="0" w:color="auto"/>
              <w:bottom w:val="single" w:sz="4" w:space="0" w:color="000000"/>
              <w:right w:val="single" w:sz="4" w:space="0" w:color="auto"/>
            </w:tcBorders>
            <w:vAlign w:val="center"/>
          </w:tcPr>
          <w:p w:rsidR="009F2D67" w:rsidRPr="008C07E1" w:rsidRDefault="009F2D67" w:rsidP="009F2D67">
            <w:pPr>
              <w:widowControl/>
              <w:jc w:val="left"/>
              <w:rPr>
                <w:rFonts w:eastAsia="仿宋" w:cs="宋体"/>
                <w:kern w:val="0"/>
                <w:sz w:val="21"/>
                <w:szCs w:val="21"/>
              </w:rPr>
            </w:pPr>
            <w:r w:rsidRPr="008C07E1">
              <w:rPr>
                <w:rFonts w:eastAsia="仿宋" w:cs="宋体" w:hint="eastAsia"/>
                <w:kern w:val="0"/>
                <w:sz w:val="21"/>
                <w:szCs w:val="21"/>
              </w:rPr>
              <w:t>国家税务总局关于贯彻落实《国务院关于取消非行政许可审批事项的决定》的通知（税总发〔</w:t>
            </w:r>
            <w:r w:rsidRPr="008C07E1">
              <w:rPr>
                <w:rFonts w:eastAsia="仿宋" w:cs="宋体" w:hint="eastAsia"/>
                <w:kern w:val="0"/>
                <w:sz w:val="21"/>
                <w:szCs w:val="21"/>
              </w:rPr>
              <w:t>2015</w:t>
            </w:r>
            <w:r w:rsidRPr="008C07E1">
              <w:rPr>
                <w:rFonts w:eastAsia="仿宋" w:cs="宋体" w:hint="eastAsia"/>
                <w:kern w:val="0"/>
                <w:sz w:val="21"/>
                <w:szCs w:val="21"/>
              </w:rPr>
              <w:t>〕</w:t>
            </w:r>
            <w:r w:rsidRPr="008C07E1">
              <w:rPr>
                <w:rFonts w:eastAsia="仿宋" w:cs="宋体" w:hint="eastAsia"/>
                <w:kern w:val="0"/>
                <w:sz w:val="21"/>
                <w:szCs w:val="21"/>
              </w:rPr>
              <w:t>74</w:t>
            </w:r>
            <w:r w:rsidRPr="008C07E1">
              <w:rPr>
                <w:rFonts w:eastAsia="仿宋" w:cs="宋体" w:hint="eastAsia"/>
                <w:kern w:val="0"/>
                <w:sz w:val="21"/>
                <w:szCs w:val="21"/>
              </w:rPr>
              <w:t>号）</w:t>
            </w:r>
          </w:p>
        </w:tc>
      </w:tr>
      <w:tr w:rsidR="009F2D67" w:rsidRPr="008C07E1" w:rsidTr="009F2D67">
        <w:trPr>
          <w:trHeight w:val="934"/>
        </w:trPr>
        <w:tc>
          <w:tcPr>
            <w:tcW w:w="635" w:type="dxa"/>
            <w:tcBorders>
              <w:top w:val="nil"/>
              <w:left w:val="single" w:sz="4" w:space="0" w:color="000000"/>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color w:val="000000"/>
                <w:kern w:val="0"/>
                <w:sz w:val="28"/>
                <w:szCs w:val="28"/>
              </w:rPr>
            </w:pPr>
            <w:r w:rsidRPr="00C96F03">
              <w:rPr>
                <w:rFonts w:eastAsia="仿宋" w:cs="宋体" w:hint="eastAsia"/>
                <w:color w:val="000000"/>
                <w:kern w:val="0"/>
                <w:sz w:val="28"/>
                <w:szCs w:val="28"/>
              </w:rPr>
              <w:t>2</w:t>
            </w:r>
          </w:p>
        </w:tc>
        <w:tc>
          <w:tcPr>
            <w:tcW w:w="3046" w:type="dxa"/>
            <w:gridSpan w:val="5"/>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1"/>
                <w:szCs w:val="21"/>
              </w:rPr>
            </w:pPr>
            <w:r w:rsidRPr="008C07E1">
              <w:rPr>
                <w:rFonts w:eastAsia="仿宋" w:cs="宋体" w:hint="eastAsia"/>
                <w:kern w:val="0"/>
                <w:sz w:val="21"/>
                <w:szCs w:val="21"/>
              </w:rPr>
              <w:t>对办理税务登记（注销）的核准（国税管理范围除外）</w:t>
            </w:r>
          </w:p>
        </w:tc>
        <w:tc>
          <w:tcPr>
            <w:tcW w:w="1332" w:type="dxa"/>
            <w:gridSpan w:val="3"/>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1"/>
                <w:szCs w:val="21"/>
              </w:rPr>
            </w:pPr>
            <w:r w:rsidRPr="008C07E1">
              <w:rPr>
                <w:rFonts w:eastAsia="仿宋" w:cs="宋体" w:hint="eastAsia"/>
                <w:kern w:val="0"/>
                <w:sz w:val="21"/>
                <w:szCs w:val="21"/>
              </w:rPr>
              <w:t>区地税局</w:t>
            </w:r>
          </w:p>
        </w:tc>
        <w:tc>
          <w:tcPr>
            <w:tcW w:w="3830" w:type="dxa"/>
            <w:gridSpan w:val="3"/>
            <w:vMerge/>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1"/>
                <w:szCs w:val="21"/>
              </w:rPr>
            </w:pPr>
          </w:p>
        </w:tc>
      </w:tr>
      <w:tr w:rsidR="009F2D67" w:rsidRPr="008C07E1" w:rsidTr="009F2D67">
        <w:trPr>
          <w:trHeight w:val="707"/>
        </w:trPr>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9F2D67" w:rsidRPr="00C96F03" w:rsidRDefault="009F2D67" w:rsidP="009F2D67">
            <w:pPr>
              <w:widowControl/>
              <w:jc w:val="center"/>
              <w:rPr>
                <w:rFonts w:eastAsia="仿宋" w:cs="宋体"/>
                <w:color w:val="000000"/>
                <w:kern w:val="0"/>
                <w:sz w:val="28"/>
                <w:szCs w:val="28"/>
              </w:rPr>
            </w:pPr>
            <w:r w:rsidRPr="00C96F03">
              <w:rPr>
                <w:rFonts w:eastAsia="仿宋" w:cs="宋体" w:hint="eastAsia"/>
                <w:color w:val="000000"/>
                <w:kern w:val="0"/>
                <w:sz w:val="28"/>
                <w:szCs w:val="28"/>
              </w:rPr>
              <w:t>3</w:t>
            </w:r>
          </w:p>
        </w:tc>
        <w:tc>
          <w:tcPr>
            <w:tcW w:w="3046" w:type="dxa"/>
            <w:gridSpan w:val="5"/>
            <w:tcBorders>
              <w:top w:val="single" w:sz="4" w:space="0" w:color="auto"/>
              <w:left w:val="nil"/>
              <w:bottom w:val="single" w:sz="4" w:space="0" w:color="auto"/>
              <w:right w:val="single" w:sz="4" w:space="0" w:color="auto"/>
            </w:tcBorders>
            <w:shd w:val="clear" w:color="000000" w:fill="FFFFFF"/>
            <w:vAlign w:val="center"/>
          </w:tcPr>
          <w:p w:rsidR="009F2D67" w:rsidRPr="008C07E1" w:rsidRDefault="009F2D67" w:rsidP="009F2D67">
            <w:pPr>
              <w:widowControl/>
              <w:jc w:val="left"/>
              <w:rPr>
                <w:rFonts w:eastAsia="仿宋" w:cs="宋体"/>
                <w:color w:val="000000"/>
                <w:kern w:val="0"/>
                <w:sz w:val="21"/>
                <w:szCs w:val="21"/>
              </w:rPr>
            </w:pPr>
            <w:r w:rsidRPr="008C07E1">
              <w:rPr>
                <w:rFonts w:eastAsia="仿宋" w:cs="宋体" w:hint="eastAsia"/>
                <w:color w:val="000000"/>
                <w:kern w:val="0"/>
                <w:sz w:val="21"/>
                <w:szCs w:val="21"/>
              </w:rPr>
              <w:t>土地登记发证审核</w:t>
            </w:r>
          </w:p>
        </w:tc>
        <w:tc>
          <w:tcPr>
            <w:tcW w:w="1332" w:type="dxa"/>
            <w:gridSpan w:val="3"/>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1"/>
                <w:szCs w:val="21"/>
              </w:rPr>
            </w:pPr>
            <w:r w:rsidRPr="008C07E1">
              <w:rPr>
                <w:rFonts w:eastAsia="仿宋" w:cs="宋体" w:hint="eastAsia"/>
                <w:kern w:val="0"/>
                <w:sz w:val="21"/>
                <w:szCs w:val="21"/>
              </w:rPr>
              <w:t>区国土分局</w:t>
            </w:r>
          </w:p>
        </w:tc>
        <w:tc>
          <w:tcPr>
            <w:tcW w:w="3830" w:type="dxa"/>
            <w:gridSpan w:val="3"/>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kern w:val="0"/>
                <w:sz w:val="21"/>
                <w:szCs w:val="21"/>
              </w:rPr>
            </w:pPr>
            <w:r w:rsidRPr="008C07E1">
              <w:rPr>
                <w:rFonts w:eastAsia="仿宋" w:cs="宋体" w:hint="eastAsia"/>
                <w:kern w:val="0"/>
                <w:sz w:val="21"/>
                <w:szCs w:val="21"/>
              </w:rPr>
              <w:t>属行政确认事项</w:t>
            </w:r>
          </w:p>
        </w:tc>
      </w:tr>
      <w:tr w:rsidR="009F2D67" w:rsidRPr="008C07E1" w:rsidTr="009F2D67">
        <w:trPr>
          <w:trHeight w:val="1208"/>
        </w:trPr>
        <w:tc>
          <w:tcPr>
            <w:tcW w:w="8843" w:type="dxa"/>
            <w:gridSpan w:val="12"/>
            <w:tcBorders>
              <w:top w:val="single" w:sz="4" w:space="0" w:color="auto"/>
              <w:left w:val="nil"/>
              <w:bottom w:val="single" w:sz="4" w:space="0" w:color="auto"/>
            </w:tcBorders>
            <w:vAlign w:val="center"/>
          </w:tcPr>
          <w:p w:rsidR="009F2D67" w:rsidRPr="00DA75B1" w:rsidRDefault="009F2D67" w:rsidP="009F2D67">
            <w:pPr>
              <w:widowControl/>
              <w:spacing w:line="560" w:lineRule="exact"/>
              <w:jc w:val="center"/>
              <w:rPr>
                <w:rFonts w:ascii="楷体" w:eastAsia="楷体" w:hAnsi="楷体" w:cs="宋体"/>
                <w:kern w:val="0"/>
                <w:szCs w:val="32"/>
              </w:rPr>
            </w:pPr>
            <w:r w:rsidRPr="00DA75B1">
              <w:rPr>
                <w:rFonts w:ascii="楷体" w:eastAsia="楷体" w:hAnsi="楷体" w:cs="宋体" w:hint="eastAsia"/>
                <w:kern w:val="0"/>
                <w:szCs w:val="32"/>
              </w:rPr>
              <w:t>（四）新增驻区单位工商登记前置审批改为后置审批事项目录（1项）</w:t>
            </w:r>
          </w:p>
        </w:tc>
      </w:tr>
      <w:tr w:rsidR="009F2D67" w:rsidRPr="008C07E1" w:rsidTr="009F2D67">
        <w:trPr>
          <w:trHeight w:val="525"/>
        </w:trPr>
        <w:tc>
          <w:tcPr>
            <w:tcW w:w="635" w:type="dxa"/>
            <w:tcBorders>
              <w:top w:val="nil"/>
              <w:left w:val="single" w:sz="4" w:space="0" w:color="auto"/>
              <w:bottom w:val="single" w:sz="4" w:space="0" w:color="auto"/>
              <w:right w:val="single" w:sz="4" w:space="0" w:color="auto"/>
            </w:tcBorders>
            <w:vAlign w:val="center"/>
          </w:tcPr>
          <w:p w:rsidR="009F2D67" w:rsidRPr="008C07E1" w:rsidRDefault="009F2D67" w:rsidP="009F2D67">
            <w:pPr>
              <w:widowControl/>
              <w:jc w:val="center"/>
              <w:rPr>
                <w:rFonts w:eastAsia="黑体" w:cs="宋体"/>
                <w:color w:val="000000"/>
                <w:kern w:val="0"/>
                <w:sz w:val="24"/>
                <w:szCs w:val="24"/>
              </w:rPr>
            </w:pPr>
            <w:r w:rsidRPr="008C07E1">
              <w:rPr>
                <w:rFonts w:eastAsia="黑体" w:cs="宋体" w:hint="eastAsia"/>
                <w:color w:val="000000"/>
                <w:kern w:val="0"/>
                <w:sz w:val="24"/>
                <w:szCs w:val="24"/>
              </w:rPr>
              <w:t>序号</w:t>
            </w:r>
          </w:p>
        </w:tc>
        <w:tc>
          <w:tcPr>
            <w:tcW w:w="299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color w:val="000000"/>
                <w:kern w:val="0"/>
                <w:sz w:val="24"/>
                <w:szCs w:val="24"/>
              </w:rPr>
            </w:pPr>
            <w:r w:rsidRPr="008C07E1">
              <w:rPr>
                <w:rFonts w:eastAsia="黑体" w:cs="宋体" w:hint="eastAsia"/>
                <w:color w:val="000000"/>
                <w:kern w:val="0"/>
                <w:sz w:val="24"/>
                <w:szCs w:val="24"/>
              </w:rPr>
              <w:t>项目名称</w:t>
            </w:r>
          </w:p>
        </w:tc>
        <w:tc>
          <w:tcPr>
            <w:tcW w:w="138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color w:val="000000"/>
                <w:kern w:val="0"/>
                <w:sz w:val="24"/>
                <w:szCs w:val="24"/>
              </w:rPr>
            </w:pPr>
            <w:r w:rsidRPr="008C07E1">
              <w:rPr>
                <w:rFonts w:eastAsia="黑体" w:cs="宋体" w:hint="eastAsia"/>
                <w:color w:val="000000"/>
                <w:kern w:val="0"/>
                <w:sz w:val="24"/>
                <w:szCs w:val="24"/>
              </w:rPr>
              <w:t>实施机关</w:t>
            </w:r>
          </w:p>
        </w:tc>
        <w:tc>
          <w:tcPr>
            <w:tcW w:w="3830" w:type="dxa"/>
            <w:gridSpan w:val="3"/>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center"/>
              <w:rPr>
                <w:rFonts w:eastAsia="黑体" w:cs="宋体"/>
                <w:color w:val="000000"/>
                <w:kern w:val="0"/>
                <w:sz w:val="24"/>
                <w:szCs w:val="24"/>
              </w:rPr>
            </w:pPr>
            <w:r w:rsidRPr="008C07E1">
              <w:rPr>
                <w:rFonts w:eastAsia="黑体" w:cs="宋体" w:hint="eastAsia"/>
                <w:color w:val="000000"/>
                <w:kern w:val="0"/>
                <w:sz w:val="24"/>
                <w:szCs w:val="24"/>
              </w:rPr>
              <w:t>备注</w:t>
            </w:r>
          </w:p>
        </w:tc>
      </w:tr>
      <w:tr w:rsidR="009F2D67" w:rsidRPr="008C07E1" w:rsidTr="009F2D67">
        <w:trPr>
          <w:trHeight w:val="983"/>
        </w:trPr>
        <w:tc>
          <w:tcPr>
            <w:tcW w:w="635" w:type="dxa"/>
            <w:tcBorders>
              <w:top w:val="nil"/>
              <w:left w:val="single" w:sz="4" w:space="0" w:color="auto"/>
              <w:bottom w:val="single" w:sz="4" w:space="0" w:color="auto"/>
              <w:right w:val="single" w:sz="4" w:space="0" w:color="auto"/>
            </w:tcBorders>
            <w:vAlign w:val="center"/>
          </w:tcPr>
          <w:p w:rsidR="009F2D67" w:rsidRPr="00C96F03" w:rsidRDefault="009F2D67" w:rsidP="009F2D67">
            <w:pPr>
              <w:widowControl/>
              <w:jc w:val="center"/>
              <w:rPr>
                <w:rFonts w:eastAsia="仿宋" w:cs="宋体"/>
                <w:color w:val="000000"/>
                <w:kern w:val="0"/>
                <w:sz w:val="28"/>
                <w:szCs w:val="28"/>
              </w:rPr>
            </w:pPr>
            <w:r w:rsidRPr="00C96F03">
              <w:rPr>
                <w:rFonts w:eastAsia="仿宋" w:cs="宋体" w:hint="eastAsia"/>
                <w:color w:val="000000"/>
                <w:kern w:val="0"/>
                <w:sz w:val="28"/>
                <w:szCs w:val="28"/>
              </w:rPr>
              <w:t>1</w:t>
            </w:r>
          </w:p>
        </w:tc>
        <w:tc>
          <w:tcPr>
            <w:tcW w:w="299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color w:val="000000"/>
                <w:kern w:val="0"/>
                <w:sz w:val="24"/>
                <w:szCs w:val="24"/>
              </w:rPr>
            </w:pPr>
            <w:r w:rsidRPr="008C07E1">
              <w:rPr>
                <w:rFonts w:eastAsia="仿宋" w:cs="宋体" w:hint="eastAsia"/>
                <w:color w:val="000000"/>
                <w:kern w:val="0"/>
                <w:sz w:val="24"/>
                <w:szCs w:val="24"/>
              </w:rPr>
              <w:t>道路普通货物运输经营许可</w:t>
            </w:r>
          </w:p>
        </w:tc>
        <w:tc>
          <w:tcPr>
            <w:tcW w:w="1384" w:type="dxa"/>
            <w:gridSpan w:val="4"/>
            <w:tcBorders>
              <w:top w:val="nil"/>
              <w:left w:val="nil"/>
              <w:bottom w:val="single" w:sz="4" w:space="0" w:color="auto"/>
              <w:right w:val="single" w:sz="4" w:space="0" w:color="auto"/>
            </w:tcBorders>
            <w:vAlign w:val="center"/>
          </w:tcPr>
          <w:p w:rsidR="009F2D67" w:rsidRPr="008C07E1" w:rsidRDefault="009F2D67" w:rsidP="009F2D67">
            <w:pPr>
              <w:widowControl/>
              <w:jc w:val="center"/>
              <w:rPr>
                <w:rFonts w:eastAsia="仿宋" w:cs="宋体"/>
                <w:color w:val="000000"/>
                <w:kern w:val="0"/>
                <w:sz w:val="24"/>
                <w:szCs w:val="24"/>
              </w:rPr>
            </w:pPr>
            <w:r w:rsidRPr="008C07E1">
              <w:rPr>
                <w:rFonts w:eastAsia="仿宋" w:cs="宋体" w:hint="eastAsia"/>
                <w:color w:val="000000"/>
                <w:kern w:val="0"/>
                <w:sz w:val="24"/>
                <w:szCs w:val="24"/>
              </w:rPr>
              <w:t>区运管分局</w:t>
            </w:r>
          </w:p>
        </w:tc>
        <w:tc>
          <w:tcPr>
            <w:tcW w:w="3830" w:type="dxa"/>
            <w:gridSpan w:val="3"/>
            <w:tcBorders>
              <w:top w:val="single" w:sz="4" w:space="0" w:color="auto"/>
              <w:left w:val="nil"/>
              <w:bottom w:val="single" w:sz="4" w:space="0" w:color="auto"/>
              <w:right w:val="single" w:sz="4" w:space="0" w:color="auto"/>
            </w:tcBorders>
            <w:vAlign w:val="center"/>
          </w:tcPr>
          <w:p w:rsidR="009F2D67" w:rsidRPr="008C07E1" w:rsidRDefault="009F2D67" w:rsidP="009F2D67">
            <w:pPr>
              <w:widowControl/>
              <w:jc w:val="left"/>
              <w:rPr>
                <w:rFonts w:eastAsia="仿宋" w:cs="宋体"/>
                <w:kern w:val="0"/>
                <w:sz w:val="21"/>
                <w:szCs w:val="21"/>
              </w:rPr>
            </w:pPr>
            <w:r w:rsidRPr="008C07E1">
              <w:rPr>
                <w:rFonts w:eastAsia="仿宋" w:cs="宋体" w:hint="eastAsia"/>
                <w:kern w:val="0"/>
                <w:sz w:val="21"/>
                <w:szCs w:val="21"/>
              </w:rPr>
              <w:t>根据《天水市人民政府关于公布市级政府部门第十二批取消和调整和下放行政审批项目的决定》（天政发</w:t>
            </w:r>
            <w:r>
              <w:rPr>
                <w:rFonts w:eastAsia="仿宋" w:cs="宋体" w:hint="eastAsia"/>
                <w:kern w:val="0"/>
                <w:sz w:val="21"/>
                <w:szCs w:val="21"/>
              </w:rPr>
              <w:t>〔</w:t>
            </w:r>
            <w:r w:rsidRPr="008C07E1">
              <w:rPr>
                <w:rFonts w:eastAsia="仿宋" w:cs="宋体" w:hint="eastAsia"/>
                <w:kern w:val="0"/>
                <w:sz w:val="21"/>
                <w:szCs w:val="21"/>
              </w:rPr>
              <w:t>2015</w:t>
            </w:r>
            <w:r>
              <w:rPr>
                <w:rFonts w:eastAsia="仿宋" w:cs="宋体" w:hint="eastAsia"/>
                <w:kern w:val="0"/>
                <w:sz w:val="21"/>
                <w:szCs w:val="21"/>
              </w:rPr>
              <w:t>〕</w:t>
            </w:r>
            <w:r w:rsidRPr="008C07E1">
              <w:rPr>
                <w:rFonts w:eastAsia="仿宋" w:cs="宋体" w:hint="eastAsia"/>
                <w:kern w:val="0"/>
                <w:sz w:val="21"/>
                <w:szCs w:val="21"/>
              </w:rPr>
              <w:t>60</w:t>
            </w:r>
            <w:r w:rsidRPr="008C07E1">
              <w:rPr>
                <w:rFonts w:eastAsia="仿宋" w:cs="宋体" w:hint="eastAsia"/>
                <w:kern w:val="0"/>
                <w:sz w:val="21"/>
                <w:szCs w:val="21"/>
              </w:rPr>
              <w:t>号）</w:t>
            </w:r>
          </w:p>
        </w:tc>
      </w:tr>
    </w:tbl>
    <w:p w:rsidR="009F2D67" w:rsidRPr="008C07E1" w:rsidRDefault="009F2D67" w:rsidP="009F2D67">
      <w:pPr>
        <w:tabs>
          <w:tab w:val="left" w:pos="5445"/>
        </w:tabs>
        <w:rPr>
          <w:rFonts w:eastAsia="仿宋" w:hint="eastAsia"/>
          <w:szCs w:val="32"/>
        </w:rPr>
      </w:pPr>
    </w:p>
    <w:p w:rsidR="009F2D67" w:rsidRPr="008C07E1" w:rsidRDefault="009F2D67" w:rsidP="009F2D67">
      <w:pPr>
        <w:tabs>
          <w:tab w:val="left" w:pos="5445"/>
        </w:tabs>
        <w:rPr>
          <w:rFonts w:eastAsia="仿宋"/>
          <w:szCs w:val="32"/>
        </w:rPr>
      </w:pPr>
      <w:r>
        <w:rPr>
          <w:rFonts w:eastAsia="仿宋" w:hint="eastAsia"/>
          <w:szCs w:val="32"/>
        </w:rPr>
        <w:t xml:space="preserve"> </w:t>
      </w: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r w:rsidRPr="008C07E1">
        <w:rPr>
          <w:rFonts w:eastAsia="仿宋" w:hint="eastAsia"/>
          <w:szCs w:val="32"/>
        </w:rPr>
        <w:lastRenderedPageBreak/>
        <w:t xml:space="preserve"> </w:t>
      </w:r>
    </w:p>
    <w:p w:rsidR="009F2D67" w:rsidRPr="008C07E1" w:rsidRDefault="009F2D67" w:rsidP="009F2D67">
      <w:pPr>
        <w:tabs>
          <w:tab w:val="left" w:pos="5445"/>
        </w:tabs>
        <w:rPr>
          <w:rFonts w:eastAsia="仿宋"/>
          <w:szCs w:val="32"/>
        </w:rPr>
      </w:pPr>
      <w:r w:rsidRPr="008C07E1">
        <w:rPr>
          <w:rFonts w:eastAsia="仿宋" w:hint="eastAsia"/>
          <w:szCs w:val="32"/>
        </w:rPr>
        <w:t xml:space="preserve">   </w:t>
      </w: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p>
    <w:p w:rsidR="009F2D67" w:rsidRPr="008C07E1" w:rsidRDefault="009F2D67" w:rsidP="009F2D67">
      <w:pPr>
        <w:tabs>
          <w:tab w:val="left" w:pos="5445"/>
        </w:tabs>
        <w:rPr>
          <w:rFonts w:eastAsia="仿宋"/>
          <w:szCs w:val="32"/>
        </w:rPr>
      </w:pPr>
    </w:p>
    <w:tbl>
      <w:tblPr>
        <w:tblpPr w:vertAnchor="page" w:horzAnchor="margin" w:tblpY="13100"/>
        <w:tblW w:w="8845" w:type="dxa"/>
        <w:tblBorders>
          <w:top w:val="single" w:sz="8" w:space="0" w:color="auto"/>
          <w:bottom w:val="single" w:sz="8" w:space="0" w:color="auto"/>
          <w:insideH w:val="single" w:sz="6" w:space="0" w:color="auto"/>
        </w:tblBorders>
        <w:tblLayout w:type="fixed"/>
        <w:tblCellMar>
          <w:left w:w="0" w:type="dxa"/>
          <w:right w:w="0" w:type="dxa"/>
        </w:tblCellMar>
        <w:tblLook w:val="0000" w:firstRow="0" w:lastRow="0" w:firstColumn="0" w:lastColumn="0" w:noHBand="0" w:noVBand="0"/>
      </w:tblPr>
      <w:tblGrid>
        <w:gridCol w:w="4422"/>
        <w:gridCol w:w="4423"/>
      </w:tblGrid>
      <w:tr w:rsidR="009F2D67" w:rsidRPr="008C07E1" w:rsidTr="00612283">
        <w:trPr>
          <w:cantSplit/>
          <w:trHeight w:hRule="exact" w:val="1134"/>
        </w:trPr>
        <w:tc>
          <w:tcPr>
            <w:tcW w:w="8845" w:type="dxa"/>
            <w:gridSpan w:val="2"/>
            <w:vAlign w:val="center"/>
          </w:tcPr>
          <w:p w:rsidR="009F2D67" w:rsidRPr="008C07E1" w:rsidRDefault="009F2D67" w:rsidP="00612283">
            <w:pPr>
              <w:ind w:leftChars="100" w:left="1148" w:rightChars="100" w:right="308" w:hangingChars="300" w:hanging="840"/>
              <w:jc w:val="left"/>
              <w:rPr>
                <w:spacing w:val="0"/>
                <w:sz w:val="28"/>
                <w:szCs w:val="32"/>
              </w:rPr>
            </w:pPr>
            <w:r w:rsidRPr="008C07E1">
              <w:rPr>
                <w:rFonts w:hint="eastAsia"/>
                <w:spacing w:val="0"/>
                <w:sz w:val="28"/>
                <w:szCs w:val="32"/>
              </w:rPr>
              <w:t>抄送：</w:t>
            </w:r>
            <w:r w:rsidRPr="008C07E1">
              <w:rPr>
                <w:rFonts w:eastAsia="仿宋" w:hint="eastAsia"/>
                <w:spacing w:val="0"/>
                <w:sz w:val="30"/>
                <w:szCs w:val="30"/>
              </w:rPr>
              <w:t>市审改办</w:t>
            </w:r>
            <w:r w:rsidRPr="008C07E1">
              <w:rPr>
                <w:rFonts w:eastAsia="仿宋"/>
                <w:spacing w:val="0"/>
                <w:sz w:val="30"/>
                <w:szCs w:val="30"/>
              </w:rPr>
              <w:t>，区委办公室，区</w:t>
            </w:r>
            <w:r w:rsidRPr="008C07E1">
              <w:rPr>
                <w:rFonts w:eastAsia="仿宋" w:hint="eastAsia"/>
                <w:spacing w:val="0"/>
                <w:sz w:val="30"/>
                <w:szCs w:val="30"/>
              </w:rPr>
              <w:t>人大常委会办公室</w:t>
            </w:r>
            <w:r w:rsidRPr="008C07E1">
              <w:rPr>
                <w:rFonts w:eastAsia="仿宋"/>
                <w:spacing w:val="0"/>
                <w:sz w:val="30"/>
                <w:szCs w:val="30"/>
              </w:rPr>
              <w:t>，区政协办公</w:t>
            </w:r>
            <w:r w:rsidRPr="008C07E1">
              <w:rPr>
                <w:rFonts w:eastAsia="仿宋" w:hint="eastAsia"/>
                <w:spacing w:val="0"/>
                <w:sz w:val="30"/>
                <w:szCs w:val="30"/>
              </w:rPr>
              <w:t>室</w:t>
            </w:r>
            <w:r>
              <w:rPr>
                <w:rFonts w:eastAsia="仿宋" w:hint="eastAsia"/>
                <w:spacing w:val="0"/>
                <w:sz w:val="30"/>
                <w:szCs w:val="30"/>
              </w:rPr>
              <w:t>。</w:t>
            </w:r>
          </w:p>
        </w:tc>
      </w:tr>
      <w:tr w:rsidR="009F2D67" w:rsidRPr="008C07E1" w:rsidTr="00612283">
        <w:trPr>
          <w:cantSplit/>
          <w:trHeight w:hRule="exact" w:val="567"/>
        </w:trPr>
        <w:tc>
          <w:tcPr>
            <w:tcW w:w="4422" w:type="dxa"/>
            <w:vAlign w:val="center"/>
          </w:tcPr>
          <w:p w:rsidR="009F2D67" w:rsidRPr="008C07E1" w:rsidRDefault="009F2D67" w:rsidP="00612283">
            <w:pPr>
              <w:ind w:leftChars="100" w:left="308"/>
              <w:jc w:val="left"/>
              <w:rPr>
                <w:spacing w:val="0"/>
                <w:sz w:val="28"/>
                <w:szCs w:val="32"/>
              </w:rPr>
            </w:pPr>
            <w:r w:rsidRPr="008C07E1">
              <w:rPr>
                <w:rFonts w:hint="eastAsia"/>
                <w:spacing w:val="0"/>
                <w:sz w:val="28"/>
                <w:szCs w:val="32"/>
              </w:rPr>
              <w:t>天水市麦积区人民政府办公室</w:t>
            </w:r>
          </w:p>
        </w:tc>
        <w:tc>
          <w:tcPr>
            <w:tcW w:w="4423" w:type="dxa"/>
            <w:vAlign w:val="center"/>
          </w:tcPr>
          <w:p w:rsidR="009F2D67" w:rsidRPr="008C07E1" w:rsidRDefault="009F2D67" w:rsidP="00612283">
            <w:pPr>
              <w:ind w:leftChars="100" w:left="308" w:rightChars="100" w:right="308"/>
              <w:jc w:val="right"/>
              <w:rPr>
                <w:spacing w:val="0"/>
                <w:sz w:val="28"/>
                <w:szCs w:val="32"/>
              </w:rPr>
            </w:pPr>
            <w:r w:rsidRPr="008C07E1">
              <w:rPr>
                <w:spacing w:val="0"/>
                <w:sz w:val="28"/>
                <w:szCs w:val="32"/>
              </w:rPr>
              <w:t>20</w:t>
            </w:r>
            <w:r w:rsidRPr="008C07E1">
              <w:rPr>
                <w:rFonts w:hint="eastAsia"/>
                <w:spacing w:val="0"/>
                <w:sz w:val="28"/>
                <w:szCs w:val="32"/>
              </w:rPr>
              <w:t>1</w:t>
            </w:r>
            <w:r w:rsidRPr="008C07E1">
              <w:rPr>
                <w:spacing w:val="0"/>
                <w:sz w:val="28"/>
                <w:szCs w:val="32"/>
              </w:rPr>
              <w:t>5</w:t>
            </w:r>
            <w:r w:rsidRPr="008C07E1">
              <w:rPr>
                <w:rFonts w:hint="eastAsia"/>
                <w:spacing w:val="0"/>
                <w:sz w:val="28"/>
                <w:szCs w:val="32"/>
              </w:rPr>
              <w:t>年</w:t>
            </w:r>
            <w:r w:rsidRPr="008C07E1">
              <w:rPr>
                <w:spacing w:val="0"/>
                <w:sz w:val="28"/>
                <w:szCs w:val="32"/>
              </w:rPr>
              <w:t>8</w:t>
            </w:r>
            <w:r w:rsidRPr="008C07E1">
              <w:rPr>
                <w:rFonts w:hint="eastAsia"/>
                <w:spacing w:val="0"/>
                <w:sz w:val="28"/>
                <w:szCs w:val="32"/>
              </w:rPr>
              <w:t>月</w:t>
            </w:r>
            <w:r w:rsidRPr="008C07E1">
              <w:rPr>
                <w:spacing w:val="0"/>
                <w:sz w:val="28"/>
                <w:szCs w:val="32"/>
              </w:rPr>
              <w:t>20</w:t>
            </w:r>
            <w:r w:rsidRPr="008C07E1">
              <w:rPr>
                <w:rFonts w:hint="eastAsia"/>
                <w:spacing w:val="0"/>
                <w:sz w:val="28"/>
                <w:szCs w:val="32"/>
              </w:rPr>
              <w:t>日印发</w:t>
            </w:r>
          </w:p>
        </w:tc>
      </w:tr>
    </w:tbl>
    <w:p w:rsidR="009F2D67" w:rsidRPr="008C07E1" w:rsidRDefault="009F2D67" w:rsidP="009F2D67">
      <w:pPr>
        <w:tabs>
          <w:tab w:val="left" w:pos="5445"/>
        </w:tabs>
        <w:rPr>
          <w:rFonts w:eastAsia="仿宋"/>
          <w:szCs w:val="32"/>
        </w:rPr>
      </w:pPr>
    </w:p>
    <w:p w:rsidR="009C38FD" w:rsidRDefault="009C38FD"/>
    <w:sectPr w:rsidR="009C38FD" w:rsidSect="005D4C11">
      <w:footerReference w:type="even" r:id="rId5"/>
      <w:footerReference w:type="default" r:id="rId6"/>
      <w:pgSz w:w="11907" w:h="16840" w:orient="landscape" w:code="8"/>
      <w:pgMar w:top="2098" w:right="1531" w:bottom="1985" w:left="1531" w:header="851" w:footer="1418"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4" w:rsidRPr="00936071" w:rsidRDefault="009F2D67" w:rsidP="00AE0059">
    <w:pPr>
      <w:pStyle w:val="a4"/>
      <w:ind w:leftChars="100" w:left="308"/>
      <w:jc w:val="left"/>
      <w:rPr>
        <w:rFonts w:ascii="宋体" w:eastAsia="宋体" w:hAnsi="宋体"/>
        <w:spacing w:val="0"/>
        <w:sz w:val="28"/>
      </w:rPr>
    </w:pPr>
    <w:r w:rsidRPr="00936071">
      <w:rPr>
        <w:rStyle w:val="a3"/>
        <w:rFonts w:ascii="宋体" w:eastAsia="宋体" w:hAnsi="宋体" w:hint="eastAsia"/>
        <w:spacing w:val="0"/>
        <w:sz w:val="28"/>
      </w:rPr>
      <w:t>—</w:t>
    </w:r>
    <w:r>
      <w:rPr>
        <w:rFonts w:ascii="宋体" w:eastAsia="宋体" w:hAnsi="宋体"/>
        <w:spacing w:val="0"/>
        <w:sz w:val="28"/>
      </w:rPr>
      <w:t xml:space="preserve"> </w:t>
    </w:r>
    <w:r w:rsidRPr="00936071">
      <w:rPr>
        <w:rFonts w:ascii="宋体" w:eastAsia="宋体" w:hAnsi="宋体"/>
        <w:spacing w:val="0"/>
        <w:sz w:val="28"/>
      </w:rPr>
      <w:fldChar w:fldCharType="begin"/>
    </w:r>
    <w:r w:rsidRPr="00936071">
      <w:rPr>
        <w:rStyle w:val="a3"/>
        <w:rFonts w:ascii="宋体" w:eastAsia="宋体" w:hAnsi="宋体"/>
        <w:spacing w:val="0"/>
        <w:sz w:val="28"/>
      </w:rPr>
      <w:instrText xml:space="preserve"> PAGE </w:instrText>
    </w:r>
    <w:r w:rsidRPr="00936071">
      <w:rPr>
        <w:rFonts w:ascii="宋体" w:eastAsia="宋体" w:hAnsi="宋体"/>
        <w:spacing w:val="0"/>
        <w:sz w:val="28"/>
      </w:rPr>
      <w:fldChar w:fldCharType="separate"/>
    </w:r>
    <w:r>
      <w:rPr>
        <w:rStyle w:val="a3"/>
        <w:rFonts w:ascii="宋体" w:eastAsia="宋体" w:hAnsi="宋体"/>
        <w:noProof/>
        <w:spacing w:val="0"/>
        <w:sz w:val="28"/>
      </w:rPr>
      <w:t>8</w:t>
    </w:r>
    <w:r w:rsidRPr="00936071">
      <w:rPr>
        <w:rFonts w:ascii="宋体" w:eastAsia="宋体" w:hAnsi="宋体"/>
        <w:spacing w:val="0"/>
        <w:sz w:val="28"/>
      </w:rPr>
      <w:fldChar w:fldCharType="end"/>
    </w:r>
    <w:r>
      <w:rPr>
        <w:rFonts w:ascii="宋体" w:eastAsia="宋体" w:hAnsi="宋体"/>
        <w:spacing w:val="0"/>
        <w:sz w:val="28"/>
      </w:rPr>
      <w:t xml:space="preserve"> </w:t>
    </w:r>
    <w:r w:rsidRPr="00936071">
      <w:rPr>
        <w:rStyle w:val="a3"/>
        <w:rFonts w:ascii="宋体" w:eastAsia="宋体" w:hAnsi="宋体" w:hint="eastAsia"/>
        <w:spacing w:val="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4" w:rsidRPr="00936071" w:rsidRDefault="009F2D67" w:rsidP="009D5EA9">
    <w:pPr>
      <w:pStyle w:val="a4"/>
      <w:wordWrap w:val="0"/>
      <w:ind w:rightChars="100" w:right="308"/>
      <w:jc w:val="right"/>
      <w:rPr>
        <w:rFonts w:ascii="宋体" w:eastAsia="宋体" w:hAnsi="宋体"/>
        <w:spacing w:val="0"/>
        <w:sz w:val="28"/>
      </w:rPr>
    </w:pPr>
    <w:r w:rsidRPr="009D5EA9">
      <w:rPr>
        <w:rStyle w:val="a3"/>
        <w:rFonts w:ascii="宋体" w:eastAsia="宋体" w:hAnsi="宋体"/>
        <w:sz w:val="28"/>
      </w:rPr>
      <w:t>—</w:t>
    </w:r>
    <w:r>
      <w:rPr>
        <w:rFonts w:ascii="宋体" w:eastAsia="宋体" w:hAnsi="宋体"/>
        <w:sz w:val="28"/>
      </w:rPr>
      <w:t xml:space="preserve"> </w:t>
    </w:r>
    <w:r w:rsidRPr="00936071">
      <w:rPr>
        <w:rFonts w:ascii="宋体" w:eastAsia="宋体" w:hAnsi="宋体"/>
        <w:sz w:val="28"/>
      </w:rPr>
      <w:fldChar w:fldCharType="begin"/>
    </w:r>
    <w:r w:rsidRPr="00936071">
      <w:rPr>
        <w:rStyle w:val="a3"/>
        <w:rFonts w:ascii="宋体" w:eastAsia="宋体" w:hAnsi="宋体"/>
        <w:sz w:val="28"/>
      </w:rPr>
      <w:instrText xml:space="preserve"> PAGE </w:instrText>
    </w:r>
    <w:r w:rsidRPr="00936071">
      <w:rPr>
        <w:rFonts w:ascii="宋体" w:eastAsia="宋体" w:hAnsi="宋体"/>
        <w:sz w:val="28"/>
      </w:rPr>
      <w:fldChar w:fldCharType="separate"/>
    </w:r>
    <w:r>
      <w:rPr>
        <w:rStyle w:val="a3"/>
        <w:rFonts w:ascii="宋体" w:eastAsia="宋体" w:hAnsi="宋体"/>
        <w:noProof/>
        <w:sz w:val="28"/>
      </w:rPr>
      <w:t>1</w:t>
    </w:r>
    <w:r w:rsidRPr="00936071">
      <w:rPr>
        <w:rFonts w:ascii="宋体" w:eastAsia="宋体" w:hAnsi="宋体"/>
        <w:sz w:val="28"/>
      </w:rPr>
      <w:fldChar w:fldCharType="end"/>
    </w:r>
    <w:r>
      <w:rPr>
        <w:rFonts w:ascii="宋体" w:eastAsia="宋体" w:hAnsi="宋体"/>
        <w:sz w:val="28"/>
      </w:rPr>
      <w:t xml:space="preserve"> </w:t>
    </w:r>
    <w:r w:rsidRPr="00936071">
      <w:rPr>
        <w:rStyle w:val="a3"/>
        <w:rFonts w:ascii="宋体" w:eastAsia="宋体" w:hAnsi="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67"/>
    <w:rsid w:val="009C38FD"/>
    <w:rsid w:val="009F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81818-E3B4-4E1D-ADC4-8A3D2E95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D67"/>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F2D67"/>
  </w:style>
  <w:style w:type="paragraph" w:styleId="a4">
    <w:name w:val="footer"/>
    <w:basedOn w:val="a"/>
    <w:link w:val="Char"/>
    <w:rsid w:val="009F2D67"/>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4"/>
    <w:rsid w:val="009F2D67"/>
    <w:rPr>
      <w:rFonts w:ascii="Times New Roman" w:eastAsia="仿宋_GB2312" w:hAnsi="Times New Roman" w:cs="Times New Roman"/>
      <w:spacing w:val="-6"/>
      <w:sz w:val="20"/>
      <w:szCs w:val="20"/>
    </w:rPr>
  </w:style>
  <w:style w:type="table" w:styleId="a5">
    <w:name w:val="Table Grid"/>
    <w:basedOn w:val="a1"/>
    <w:uiPriority w:val="39"/>
    <w:rsid w:val="009F2D6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F2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219.130.221.60:8080/inforadar/jsp/portalsearch/doclist_of_search_2012.jsp?OrderBy=URLTIME&amp;SearchWord=%E6%B6%88%E9%98%B2%E5%AE%89%E5%85%A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Sendoh</dc:creator>
  <cp:keywords/>
  <dc:description/>
  <cp:lastModifiedBy>Sendoh</cp:lastModifiedBy>
  <cp:revision>1</cp:revision>
  <dcterms:created xsi:type="dcterms:W3CDTF">2015-08-25T01:28:00Z</dcterms:created>
  <dcterms:modified xsi:type="dcterms:W3CDTF">2015-08-25T01:29:00Z</dcterms:modified>
</cp:coreProperties>
</file>